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9" w:rsidRPr="00504879" w:rsidRDefault="00060569" w:rsidP="009475CB">
      <w:pPr>
        <w:widowControl/>
        <w:spacing w:line="480" w:lineRule="exact"/>
        <w:jc w:val="center"/>
        <w:rPr>
          <w:rFonts w:ascii="Times New Roman" w:eastAsia="新細明體" w:hAnsi="Times New Roman" w:cs="Times New Roman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靜心學校財團法人</w:t>
      </w:r>
      <w:r w:rsidR="00136118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臺北</w:t>
      </w:r>
      <w:r w:rsidR="00504879" w:rsidRPr="00504879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市</w:t>
      </w:r>
      <w:r w:rsidR="00136118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私立靜心</w:t>
      </w:r>
      <w:r w:rsidR="00504879" w:rsidRPr="00504879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高級中</w:t>
      </w:r>
      <w:r w:rsidR="0037213E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等</w:t>
      </w:r>
      <w:r w:rsidR="00504879" w:rsidRPr="00504879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學</w:t>
      </w:r>
      <w:r w:rsidR="0037213E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校</w:t>
      </w:r>
      <w:r w:rsidR="00504879" w:rsidRPr="00504879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組織規程</w:t>
      </w:r>
    </w:p>
    <w:p w:rsidR="009475CB" w:rsidRDefault="001F19E8" w:rsidP="00B72DFE">
      <w:pPr>
        <w:widowControl/>
        <w:spacing w:line="320" w:lineRule="exact"/>
        <w:rPr>
          <w:rFonts w:ascii="標楷體" w:eastAsia="標楷體" w:hAnsi="標楷體" w:cs="Times New Roman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                                              </w:t>
      </w:r>
      <w:r w:rsidR="00761A1B">
        <w:rPr>
          <w:rFonts w:ascii="標楷體" w:eastAsia="標楷體" w:hAnsi="標楷體" w:cs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761A1B" w:rsidRPr="00761A1B">
        <w:rPr>
          <w:rFonts w:ascii="標楷體" w:eastAsia="標楷體" w:hAnsi="標楷體" w:cs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761A1B" w:rsidRPr="00761A1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108年</w:t>
      </w:r>
      <w:r w:rsidR="00BE5130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5</w:t>
      </w:r>
      <w:r w:rsidR="00761A1B" w:rsidRPr="00761A1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月</w:t>
      </w:r>
      <w:r w:rsidR="00BE5130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6</w:t>
      </w:r>
      <w:r w:rsidR="00761A1B" w:rsidRPr="00761A1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日</w:t>
      </w:r>
      <w:r w:rsidR="00A07136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臨時</w:t>
      </w:r>
      <w:r w:rsidR="00761A1B" w:rsidRPr="00761A1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校務會議通過</w:t>
      </w:r>
    </w:p>
    <w:p w:rsidR="00110F52" w:rsidRDefault="00110F52" w:rsidP="00B72DFE">
      <w:pPr>
        <w:widowControl/>
        <w:spacing w:line="320" w:lineRule="exact"/>
        <w:rPr>
          <w:rFonts w:ascii="標楷體" w:eastAsia="標楷體" w:hAnsi="標楷體" w:cs="Times New Roman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kern w:val="0"/>
          <w:sz w:val="20"/>
          <w:szCs w:val="20"/>
          <w:shd w:val="clear" w:color="auto" w:fill="FFFFFF"/>
        </w:rPr>
        <w:t xml:space="preserve">                                                </w:t>
      </w:r>
      <w:r w:rsidRPr="00110F52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108年</w:t>
      </w:r>
      <w:r w:rsidR="00BE5130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6</w:t>
      </w:r>
      <w:r w:rsidRPr="00110F52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月</w:t>
      </w:r>
      <w:r w:rsidR="00BE5130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2</w:t>
      </w:r>
      <w:r w:rsidR="00BE5130">
        <w:rPr>
          <w:rFonts w:ascii="標楷體" w:eastAsia="標楷體" w:hAnsi="標楷體" w:cs="Times New Roman"/>
          <w:color w:val="000000"/>
          <w:kern w:val="0"/>
          <w:sz w:val="20"/>
          <w:szCs w:val="20"/>
          <w:shd w:val="clear" w:color="auto" w:fill="FFFFFF"/>
        </w:rPr>
        <w:t>7</w:t>
      </w:r>
      <w:r w:rsidRPr="00110F52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日第</w:t>
      </w:r>
      <w:r w:rsidR="00436938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4</w:t>
      </w:r>
      <w:r w:rsidRPr="00110F52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屆第</w:t>
      </w:r>
      <w:r w:rsidR="00436938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8</w:t>
      </w:r>
      <w:r w:rsidRPr="00110F52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次董事會</w:t>
      </w:r>
      <w:r w:rsidR="00EA3C9D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決</w:t>
      </w:r>
      <w:r w:rsidRPr="00110F52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議通過</w:t>
      </w:r>
    </w:p>
    <w:p w:rsidR="00B72DFE" w:rsidRPr="00110F52" w:rsidRDefault="00B72DFE" w:rsidP="00B72DFE">
      <w:pPr>
        <w:widowControl/>
        <w:spacing w:line="320" w:lineRule="exact"/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000000"/>
          <w:kern w:val="0"/>
          <w:sz w:val="20"/>
          <w:szCs w:val="20"/>
          <w:shd w:val="clear" w:color="auto" w:fill="FFFFFF"/>
        </w:rPr>
        <w:t xml:space="preserve">                                               108</w:t>
      </w:r>
      <w:r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年8月14日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府授教中字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shd w:val="clear" w:color="auto" w:fill="FFFFFF"/>
        </w:rPr>
        <w:t>第1083064035號函核定</w:t>
      </w:r>
    </w:p>
    <w:p w:rsidR="0002183E" w:rsidRPr="0002183E" w:rsidRDefault="00060569" w:rsidP="0002183E">
      <w:pPr>
        <w:pStyle w:val="a9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靜心學校財團法人</w:t>
      </w:r>
      <w:r w:rsidR="00136118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臺北</w:t>
      </w:r>
      <w:r w:rsidR="00504879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市</w:t>
      </w:r>
      <w:r w:rsidR="00136118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私立靜心</w:t>
      </w:r>
      <w:r w:rsidR="00504879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高級中</w:t>
      </w:r>
      <w:r w:rsidR="0037213E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等</w:t>
      </w:r>
      <w:r w:rsidR="00504879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學</w:t>
      </w:r>
      <w:r w:rsidR="0037213E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</w:t>
      </w:r>
      <w:r w:rsidR="00504879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(以下簡稱本校)依據</w:t>
      </w:r>
      <w:r w:rsidR="0002183E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</w:p>
    <w:p w:rsidR="00504879" w:rsidRPr="0002183E" w:rsidRDefault="00504879" w:rsidP="0002183E">
      <w:pPr>
        <w:pStyle w:val="a9"/>
        <w:widowControl/>
        <w:spacing w:line="480" w:lineRule="exact"/>
        <w:ind w:leftChars="0" w:left="1125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高級中等學校組織設置及員額編制標準</w:t>
      </w:r>
      <w:r w:rsidR="00F70FE1"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第十一條</w:t>
      </w:r>
      <w:r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，訂定本</w:t>
      </w:r>
      <w:bookmarkStart w:id="0" w:name="_GoBack"/>
      <w:bookmarkEnd w:id="0"/>
      <w:r w:rsidRPr="0002183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組織規程。</w:t>
      </w:r>
    </w:p>
    <w:p w:rsidR="004F2482" w:rsidRDefault="00504879" w:rsidP="004F2482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第二條　</w:t>
      </w:r>
      <w:r w:rsidR="00B668A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本校附設國民中學部、國民小學部，</w:t>
      </w:r>
      <w:r w:rsidR="00B2021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其</w:t>
      </w:r>
      <w:r w:rsidR="00B668A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組織及員額編制</w:t>
      </w:r>
      <w:r w:rsidR="00B2021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依國民教育法</w:t>
      </w:r>
    </w:p>
    <w:p w:rsidR="00645BBF" w:rsidRDefault="00B2021B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及其相關法規之規定</w:t>
      </w:r>
      <w:r w:rsidR="003557F5" w:rsidRPr="003557F5"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  <w:t>；本校附設幼兒園</w:t>
      </w:r>
      <w:r w:rsidR="003557F5" w:rsidRPr="003557F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，其組織及員額編制依幼兒園</w:t>
      </w:r>
    </w:p>
    <w:p w:rsidR="00B668A7" w:rsidRDefault="003557F5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3557F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行政組織及員額編制標準</w:t>
      </w:r>
      <w:r w:rsidR="00B2021B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4F2482" w:rsidRDefault="00B2021B" w:rsidP="004F2482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第三條</w:t>
      </w:r>
      <w:r w:rsidR="007F33B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9971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本校置校長</w:t>
      </w:r>
      <w:proofErr w:type="gramStart"/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人為專任，依據法令綜理校務</w:t>
      </w:r>
      <w:r w:rsidR="00B81D5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執行董事會之決議，由</w:t>
      </w:r>
    </w:p>
    <w:p w:rsidR="00645BBF" w:rsidRDefault="00504879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本校董事會遴選，並報請</w:t>
      </w:r>
      <w:r w:rsidR="0076554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臺北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市政府核准後聘任之</w:t>
      </w:r>
      <w:r w:rsidR="00F1167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="007F33B8" w:rsidRPr="007F33B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並得置副校長</w:t>
      </w:r>
      <w:proofErr w:type="gramStart"/>
      <w:r w:rsidR="007F33B8" w:rsidRPr="007F33B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 w:rsidR="00645BB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3834C6" w:rsidRPr="00504879" w:rsidRDefault="007F33B8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7F33B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人，襄助校長處理校務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4F2482" w:rsidRDefault="00504879" w:rsidP="004F2482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</w:t>
      </w:r>
      <w:r w:rsidR="0056480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四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本校設教務處、學生事務處、總務處、圖書館、輔導</w:t>
      </w:r>
      <w:r w:rsidR="00CD7C3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室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B81D7D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人事室、會</w:t>
      </w:r>
    </w:p>
    <w:p w:rsidR="00645BBF" w:rsidRDefault="00B81D7D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計室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，另因應學生學習需求、</w:t>
      </w:r>
      <w:r w:rsidRPr="009C5979">
        <w:rPr>
          <w:rFonts w:ascii="標楷體" w:eastAsia="標楷體" w:hAnsi="標楷體" w:hint="eastAsia"/>
          <w:sz w:val="28"/>
          <w:szCs w:val="28"/>
        </w:rPr>
        <w:t>實現教育理想</w:t>
      </w:r>
      <w:r w:rsidR="00220A21">
        <w:rPr>
          <w:rFonts w:ascii="標楷體" w:eastAsia="標楷體" w:hAnsi="標楷體" w:hint="eastAsia"/>
          <w:sz w:val="28"/>
          <w:szCs w:val="28"/>
        </w:rPr>
        <w:t>、</w:t>
      </w:r>
      <w:r w:rsidRPr="009C5979">
        <w:rPr>
          <w:rFonts w:ascii="標楷體" w:eastAsia="標楷體" w:hAnsi="標楷體" w:hint="eastAsia"/>
          <w:sz w:val="28"/>
          <w:szCs w:val="28"/>
        </w:rPr>
        <w:t>促進教育多元發展，</w:t>
      </w:r>
      <w:r w:rsidR="00220A21">
        <w:rPr>
          <w:rFonts w:ascii="標楷體" w:eastAsia="標楷體" w:hAnsi="標楷體" w:hint="eastAsia"/>
          <w:sz w:val="28"/>
          <w:szCs w:val="28"/>
        </w:rPr>
        <w:t>設</w:t>
      </w:r>
    </w:p>
    <w:p w:rsidR="00504879" w:rsidRPr="00504879" w:rsidRDefault="00CD7C36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音樂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中心、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英語中心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4F2482" w:rsidRDefault="00504879" w:rsidP="004F2482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</w:t>
      </w:r>
      <w:r w:rsidR="0056480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五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教務處置主任一人，由</w:t>
      </w:r>
      <w:r w:rsidR="002020B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校長就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專任教師聘兼之</w:t>
      </w:r>
      <w:r w:rsidR="00120FD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下設</w:t>
      </w:r>
      <w:r w:rsidR="007D2B1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五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組其組別為教</w:t>
      </w:r>
    </w:p>
    <w:p w:rsidR="00645BBF" w:rsidRDefault="00504879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proofErr w:type="gramStart"/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學組</w:t>
      </w:r>
      <w:proofErr w:type="gramEnd"/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、註冊組、設備組</w:t>
      </w:r>
      <w:r w:rsidR="00E672E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7D2B1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教育推廣組、</w:t>
      </w:r>
      <w:r w:rsidR="00E672E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實驗研究組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，其所屬各組分別</w:t>
      </w:r>
    </w:p>
    <w:p w:rsidR="003834C6" w:rsidRPr="00504879" w:rsidRDefault="00504879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置組長一人</w:t>
      </w:r>
      <w:bookmarkStart w:id="1" w:name="_Hlk6912013"/>
      <w:r w:rsidR="00120FD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120FD9" w:rsidRPr="00120FD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由校長就專任教師聘兼之</w:t>
      </w:r>
      <w:r w:rsidR="00120FD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或由職員專任</w:t>
      </w:r>
      <w:bookmarkEnd w:id="1"/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4F2482" w:rsidRDefault="00504879" w:rsidP="004F2482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</w:t>
      </w:r>
      <w:r w:rsidR="0056480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六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學生事務處置主任一人，由</w:t>
      </w:r>
      <w:r w:rsidR="002768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校長就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專任教師聘兼之</w:t>
      </w:r>
      <w:r w:rsidR="0059534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下設</w:t>
      </w:r>
      <w:r w:rsidR="00DA4AA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組其組別</w:t>
      </w:r>
    </w:p>
    <w:p w:rsidR="00645BBF" w:rsidRDefault="00504879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為訓育組、生活</w:t>
      </w:r>
      <w:r w:rsidR="0014764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輔導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組、體育衛生組，其所屬各組分別置組長一</w:t>
      </w:r>
      <w:r w:rsidR="00AA585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</w:t>
      </w:r>
      <w:r w:rsidR="00B0691C" w:rsidRPr="00B069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</w:p>
    <w:p w:rsidR="00645BBF" w:rsidRDefault="00062B09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除</w:t>
      </w:r>
      <w:r w:rsidR="00B069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生活</w:t>
      </w:r>
      <w:r w:rsidR="005852A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輔導</w:t>
      </w:r>
      <w:r w:rsidR="00B069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組組長得由具輔導知能</w:t>
      </w:r>
      <w:r w:rsidR="0056425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之人員兼任外，其餘</w:t>
      </w:r>
      <w:bookmarkStart w:id="2" w:name="_Hlk6912771"/>
      <w:r w:rsidR="00B0691C" w:rsidRPr="00B069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由校長就專任</w:t>
      </w:r>
    </w:p>
    <w:p w:rsidR="002768EF" w:rsidRPr="00504879" w:rsidRDefault="00B0691C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B069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教師聘兼之或由職員專任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bookmarkEnd w:id="2"/>
    <w:p w:rsidR="004F2482" w:rsidRDefault="00504879" w:rsidP="004F2482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</w:t>
      </w:r>
      <w:r w:rsidR="0056480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七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總務處置主任一人，得由教師兼任或職員專任</w:t>
      </w:r>
      <w:r w:rsidR="00DE680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下設三組其組別為文</w:t>
      </w:r>
    </w:p>
    <w:p w:rsidR="00504879" w:rsidRPr="00504879" w:rsidRDefault="00504879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書組、庶務組、出納組，其所屬各組分別置組長一人由職員專任。</w:t>
      </w:r>
    </w:p>
    <w:p w:rsidR="004F2482" w:rsidRDefault="00504879" w:rsidP="004F2482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第八條　圖書館置主任一人，由</w:t>
      </w:r>
      <w:bookmarkStart w:id="3" w:name="_Hlk6914324"/>
      <w:r w:rsidR="00554F4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校長遴選</w:t>
      </w:r>
      <w:bookmarkStart w:id="4" w:name="_Hlk6912631"/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具有專業知能之</w:t>
      </w:r>
      <w:bookmarkEnd w:id="4"/>
      <w:r w:rsidR="002A2B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員專任，</w:t>
      </w:r>
      <w:r w:rsidR="002A2B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必要時得</w:t>
      </w:r>
    </w:p>
    <w:p w:rsidR="00645BBF" w:rsidRDefault="002A2B95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由</w:t>
      </w:r>
      <w:bookmarkStart w:id="5" w:name="_Hlk6999069"/>
      <w:r w:rsidRPr="002A2B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具有專業知能</w:t>
      </w:r>
      <w:bookmarkEnd w:id="5"/>
      <w:r w:rsidRPr="002A2B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之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</w:t>
      </w:r>
      <w:r w:rsidRPr="002A2B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教師聘兼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之，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綜理館</w:t>
      </w:r>
      <w:proofErr w:type="gramStart"/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務</w:t>
      </w:r>
      <w:bookmarkEnd w:id="3"/>
      <w:proofErr w:type="gramEnd"/>
      <w:r w:rsid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</w:t>
      </w:r>
      <w:r w:rsidR="004E019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</w:t>
      </w:r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組長一人</w:t>
      </w:r>
      <w:r w:rsid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bookmarkStart w:id="6" w:name="_Hlk6912959"/>
      <w:r w:rsidR="002D181A" w:rsidRP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由校</w:t>
      </w:r>
    </w:p>
    <w:p w:rsidR="002D181A" w:rsidRPr="002D181A" w:rsidRDefault="002D181A" w:rsidP="004F2482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長就</w:t>
      </w:r>
      <w:r w:rsidR="008D35F8" w:rsidRPr="008D35F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具有專業知能</w:t>
      </w:r>
      <w:r w:rsidR="001506E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之</w:t>
      </w:r>
      <w:r w:rsidRP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專任教師聘兼之</w:t>
      </w:r>
      <w:bookmarkEnd w:id="6"/>
      <w:r w:rsidRP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或由職員專任。</w:t>
      </w:r>
    </w:p>
    <w:p w:rsidR="002B1BCF" w:rsidRDefault="00504879" w:rsidP="002B1BCF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第九條　輔導室置主任一人，由</w:t>
      </w:r>
      <w:bookmarkStart w:id="7" w:name="_Hlk6913368"/>
      <w:r w:rsidR="00213B3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校長就</w:t>
      </w:r>
      <w:bookmarkEnd w:id="7"/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專任輔導教師</w:t>
      </w:r>
      <w:r w:rsidR="00213B3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聘兼之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，綜理學生輔導工</w:t>
      </w:r>
    </w:p>
    <w:p w:rsidR="00645BBF" w:rsidRDefault="00504879" w:rsidP="002B1BCF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作</w:t>
      </w:r>
      <w:r w:rsidR="00092B9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下設輔導</w:t>
      </w:r>
      <w:r w:rsidR="0056480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組、資料組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56480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其所屬各組分別置組長一人</w:t>
      </w:r>
      <w:r w:rsidR="00092B9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bookmarkStart w:id="8" w:name="_Hlk6913178"/>
      <w:r w:rsidR="00FA64A5" w:rsidRPr="00FA64A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由校長就</w:t>
      </w:r>
      <w:r w:rsidR="00FA64A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具</w:t>
      </w:r>
    </w:p>
    <w:p w:rsidR="00213B33" w:rsidRPr="00213B33" w:rsidRDefault="00FA64A5" w:rsidP="002B1BCF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>輔導知能之</w:t>
      </w:r>
      <w:r w:rsidRPr="00FA64A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專任教</w:t>
      </w:r>
      <w:r w:rsidRP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師聘兼之</w:t>
      </w:r>
      <w:bookmarkEnd w:id="8"/>
      <w:r w:rsidR="0056480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6134C7" w:rsidRDefault="00504879" w:rsidP="00110F52">
      <w:pPr>
        <w:widowControl/>
        <w:spacing w:line="480" w:lineRule="exact"/>
        <w:ind w:left="965" w:hanging="965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第十條　</w:t>
      </w:r>
      <w:r w:rsidR="00272F2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音樂中心</w:t>
      </w:r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置主任一人，由</w:t>
      </w:r>
      <w:r w:rsidR="007B3149" w:rsidRPr="007B314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校長就</w:t>
      </w:r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具有專業知能之專任教師聘兼之</w:t>
      </w:r>
      <w:bookmarkStart w:id="9" w:name="_Hlk6913209"/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或由</w:t>
      </w:r>
    </w:p>
    <w:p w:rsidR="002B1BCF" w:rsidRDefault="006134C7" w:rsidP="002B1BCF">
      <w:pPr>
        <w:widowControl/>
        <w:spacing w:line="480" w:lineRule="exact"/>
        <w:ind w:left="965" w:hanging="965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</w:t>
      </w:r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職員專任</w:t>
      </w:r>
      <w:bookmarkEnd w:id="9"/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，綜理</w:t>
      </w:r>
      <w:r w:rsidR="00272F2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樂團業</w:t>
      </w:r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務</w:t>
      </w:r>
      <w:r w:rsidR="00965D9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</w:t>
      </w:r>
      <w:r w:rsidR="0024698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</w:t>
      </w:r>
      <w:r w:rsidR="00272F22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組長一人</w:t>
      </w:r>
      <w:r w:rsidR="00965D9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1A2367" w:rsidRPr="001A236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由校長就</w:t>
      </w:r>
      <w:bookmarkStart w:id="10" w:name="_Hlk6914174"/>
      <w:r w:rsidR="001A2367" w:rsidRPr="001A236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具</w:t>
      </w:r>
      <w:r w:rsidR="00DB297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有</w:t>
      </w:r>
      <w:r w:rsidR="001A236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專業</w:t>
      </w:r>
      <w:r w:rsidR="001A2367" w:rsidRPr="001A236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知能之</w:t>
      </w:r>
    </w:p>
    <w:p w:rsidR="00272F22" w:rsidRDefault="001A2367" w:rsidP="002B1BCF">
      <w:pPr>
        <w:widowControl/>
        <w:spacing w:line="48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1A236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專任教</w:t>
      </w:r>
      <w:r w:rsidRP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師聘兼之</w:t>
      </w:r>
      <w:r w:rsidRPr="001A236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或由職員專任</w:t>
      </w:r>
      <w:bookmarkEnd w:id="10"/>
      <w:r w:rsidR="00272F2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2A2EC3" w:rsidRDefault="00504879" w:rsidP="00110F52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一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條　</w:t>
      </w:r>
      <w:r w:rsidR="00272F2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英語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中心</w:t>
      </w:r>
      <w:r w:rsidR="00A113F3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置主任一人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，由</w:t>
      </w:r>
      <w:r w:rsidR="007B3149" w:rsidRPr="007B314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校長就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專任教師聘兼之或由職員專任，綜</w:t>
      </w:r>
    </w:p>
    <w:p w:rsidR="002B1BCF" w:rsidRDefault="002A2EC3" w:rsidP="002B1BCF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理統籌</w:t>
      </w:r>
      <w:r w:rsidR="00272F2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英語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課程及相關活動</w:t>
      </w:r>
      <w:r w:rsidR="00C35F3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="00A113F3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</w:t>
      </w:r>
      <w:r w:rsidR="0037163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</w:t>
      </w:r>
      <w:r w:rsidR="00A113F3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組長一人</w:t>
      </w:r>
      <w:r w:rsidR="00C35F38" w:rsidRPr="00C35F3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，由校長就具</w:t>
      </w:r>
      <w:r w:rsidR="00E8342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有</w:t>
      </w:r>
      <w:r w:rsidR="00C35F38" w:rsidRPr="00C35F3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專業知</w:t>
      </w:r>
    </w:p>
    <w:p w:rsidR="00504879" w:rsidRDefault="00C35F38" w:rsidP="002B1BCF">
      <w:pPr>
        <w:widowControl/>
        <w:spacing w:line="480" w:lineRule="exact"/>
        <w:ind w:leftChars="100" w:left="240" w:firstLineChars="400" w:firstLine="112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C35F3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能之專任教</w:t>
      </w:r>
      <w:r w:rsidRPr="002D18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師聘兼之</w:t>
      </w:r>
      <w:r w:rsidRPr="00C35F3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或由職員專任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A113F3" w:rsidRDefault="00A113F3" w:rsidP="00110F52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二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8703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國小部另設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教務處及學生事務處：</w:t>
      </w:r>
    </w:p>
    <w:p w:rsidR="00A113F3" w:rsidRPr="007F4062" w:rsidRDefault="00A113F3" w:rsidP="006242CD">
      <w:pPr>
        <w:pStyle w:val="a9"/>
        <w:widowControl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7F4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教務處</w:t>
      </w:r>
      <w:r w:rsidR="00AA5852" w:rsidRPr="007F4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置主任一人，由</w:t>
      </w:r>
      <w:r w:rsidR="00655099" w:rsidRPr="007F4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校長就</w:t>
      </w:r>
      <w:r w:rsidR="00AA5852" w:rsidRPr="007F4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專任教師聘兼之</w:t>
      </w:r>
      <w:r w:rsidR="00A56444" w:rsidRPr="007F4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="00AA5852" w:rsidRPr="007F4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下設五組其組別為教學組、註冊組、課程研究組、設備組、教育推廣組，其所屬各組分別置組長一人</w:t>
      </w:r>
      <w:r w:rsidR="00F33B14" w:rsidRPr="007F4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，由校長就專任教師聘兼之或由職員專任</w:t>
      </w:r>
      <w:r w:rsidR="00AA5852" w:rsidRPr="007F406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AA5852" w:rsidRPr="00A00864" w:rsidRDefault="00AA5852" w:rsidP="00F9085B">
      <w:pPr>
        <w:pStyle w:val="a9"/>
        <w:widowControl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學生事務處置主任一人，由</w:t>
      </w:r>
      <w:r w:rsidR="00655099"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校長就</w:t>
      </w:r>
      <w:r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專任教師聘兼之</w:t>
      </w:r>
      <w:r w:rsidR="007F4062"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；</w:t>
      </w:r>
      <w:r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下設三組其組別為訓育組、生活</w:t>
      </w:r>
      <w:r w:rsidR="00C51AF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教育</w:t>
      </w:r>
      <w:r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組、體育衛生組，其所屬各組分別置組長一</w:t>
      </w:r>
      <w:r w:rsidR="00906278"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</w:t>
      </w:r>
      <w:r w:rsidR="009E614E"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，由校長就專任教師聘兼之或由職員專任</w:t>
      </w:r>
      <w:r w:rsidRPr="00A0086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B8557E" w:rsidRDefault="00507148" w:rsidP="00B8557E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</w:t>
      </w:r>
      <w:r w:rsidR="008703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B8557E" w:rsidRPr="00B855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幼兒園置園長</w:t>
      </w:r>
      <w:proofErr w:type="gramStart"/>
      <w:r w:rsidR="00B8557E" w:rsidRPr="00B855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 w:rsidR="00B8557E" w:rsidRPr="00B855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人為專任；下設三組其組別為教務組、保育組、行</w:t>
      </w:r>
    </w:p>
    <w:p w:rsidR="00507148" w:rsidRDefault="00B8557E" w:rsidP="00B8557E">
      <w:pPr>
        <w:widowControl/>
        <w:spacing w:line="480" w:lineRule="exact"/>
        <w:ind w:left="964" w:hanging="964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</w:t>
      </w:r>
      <w:r w:rsidRPr="00B855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政組，其所屬各組分別置組長一人，由</w:t>
      </w:r>
      <w:bookmarkStart w:id="11" w:name="_Hlk7021655"/>
      <w:r w:rsidRPr="00B855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幼兒園</w:t>
      </w:r>
      <w:bookmarkEnd w:id="11"/>
      <w:r w:rsidRPr="00B855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教師或教保員兼任</w:t>
      </w:r>
      <w:r w:rsidR="00507148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DE142D" w:rsidRDefault="00504879" w:rsidP="00DE142D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四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人事室置人事主任一人，</w:t>
      </w:r>
      <w:r w:rsidR="001572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得置</w:t>
      </w:r>
      <w:r w:rsidR="001D7A4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組員</w:t>
      </w:r>
      <w:r w:rsidR="007A7F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助理員</w:t>
      </w:r>
      <w:r w:rsidR="001D7A4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若干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人，依法辦理人事</w:t>
      </w:r>
    </w:p>
    <w:p w:rsidR="00504879" w:rsidRPr="00504879" w:rsidRDefault="00504879" w:rsidP="00DE142D">
      <w:pPr>
        <w:widowControl/>
        <w:spacing w:line="480" w:lineRule="exact"/>
        <w:ind w:leftChars="100" w:left="240" w:firstLineChars="400" w:firstLine="112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管理事項，其設置依有關法令之規定。</w:t>
      </w:r>
    </w:p>
    <w:p w:rsidR="00645BBF" w:rsidRDefault="00504879" w:rsidP="00DE142D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五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會計室置會計主任一人，</w:t>
      </w:r>
      <w:r w:rsidR="001572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得</w:t>
      </w:r>
      <w:r w:rsidR="00CC0F2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</w:t>
      </w:r>
      <w:r w:rsidR="001D7A4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組員</w:t>
      </w:r>
      <w:r w:rsidR="00CC0F2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佐理員</w:t>
      </w:r>
      <w:r w:rsidR="001D7A4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若干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人，依法辦理歲</w:t>
      </w:r>
    </w:p>
    <w:p w:rsidR="002B3F8C" w:rsidRDefault="00645BBF" w:rsidP="00645BBF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計、會計事項並兼辦統計事項，其設置依有關法令之規定。</w:t>
      </w:r>
    </w:p>
    <w:p w:rsidR="00DE142D" w:rsidRDefault="004F0D30" w:rsidP="00DE142D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六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  本校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置秘書一人，由</w:t>
      </w:r>
      <w:r w:rsidR="003C3417" w:rsidRPr="003C341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校長就專任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教師</w:t>
      </w:r>
      <w:r w:rsidR="003C341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聘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兼</w:t>
      </w:r>
      <w:r w:rsidR="003C341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之</w:t>
      </w:r>
      <w:r w:rsidR="003C3417" w:rsidRPr="003C341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或由職員專任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，辦理</w:t>
      </w:r>
      <w:proofErr w:type="gramStart"/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綜</w:t>
      </w:r>
      <w:proofErr w:type="gramEnd"/>
    </w:p>
    <w:p w:rsidR="004F0D30" w:rsidRPr="00504879" w:rsidRDefault="004F0D30" w:rsidP="00DE142D">
      <w:pPr>
        <w:widowControl/>
        <w:spacing w:line="480" w:lineRule="exact"/>
        <w:ind w:leftChars="100" w:left="240" w:firstLineChars="400" w:firstLine="112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合文稿及校長交辦事項。</w:t>
      </w:r>
    </w:p>
    <w:p w:rsidR="00645BBF" w:rsidRDefault="00504879" w:rsidP="00B64676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七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條　</w:t>
      </w:r>
      <w:r w:rsidR="00B64676" w:rsidRPr="00B6467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本校置幹事、技士、管理員、書記等，依班級數設置，並置護理</w:t>
      </w:r>
    </w:p>
    <w:p w:rsidR="005349A5" w:rsidRPr="005349A5" w:rsidRDefault="00645BBF" w:rsidP="00B64676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</w:t>
      </w:r>
      <w:r w:rsidR="00B64676" w:rsidRPr="00B6467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師、營養師</w:t>
      </w:r>
      <w:r w:rsidR="005349A5" w:rsidRPr="005349A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9B4681" w:rsidRPr="009B4681" w:rsidRDefault="00504879" w:rsidP="009B4681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八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條　</w:t>
      </w:r>
      <w:r w:rsidR="009B4681" w:rsidRPr="009B468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本校財團法人董事會得置秘書一人，辦事員若干人，承辦日常事務</w:t>
      </w:r>
    </w:p>
    <w:p w:rsidR="00504879" w:rsidRPr="00504879" w:rsidRDefault="009B4681" w:rsidP="009B4681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9B4681"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  <w:t xml:space="preserve">          </w:t>
      </w:r>
      <w:r w:rsidRPr="009B468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及會議紀錄，並納入本校員額編制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504879" w:rsidRPr="00504879" w:rsidRDefault="00504879" w:rsidP="00110F52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十九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本校員額編制表，由本校擬定，報請</w:t>
      </w:r>
      <w:r w:rsidR="00DA4AA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臺北市政府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核定後實施。</w:t>
      </w:r>
    </w:p>
    <w:p w:rsidR="00DE142D" w:rsidRDefault="00504879" w:rsidP="00DE142D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>第</w:t>
      </w:r>
      <w:r w:rsidR="003350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二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十條　本校</w:t>
      </w:r>
      <w:r w:rsidR="00C073A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設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校務會議，教務會議、</w:t>
      </w:r>
      <w:r w:rsidR="00272F2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輔導會議、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學生事務會議、課程發展</w:t>
      </w:r>
    </w:p>
    <w:p w:rsidR="00645BBF" w:rsidRDefault="00504879" w:rsidP="00DE142D">
      <w:pPr>
        <w:widowControl/>
        <w:spacing w:line="480" w:lineRule="exact"/>
        <w:ind w:leftChars="100" w:left="240" w:firstLineChars="400" w:firstLine="112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會議，各會議之組成及討論事項範圍，依高級中等教育法及有關</w:t>
      </w:r>
      <w:proofErr w:type="gramStart"/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規</w:t>
      </w:r>
      <w:proofErr w:type="gramEnd"/>
    </w:p>
    <w:p w:rsidR="00504879" w:rsidRPr="00504879" w:rsidRDefault="00504879" w:rsidP="00DE142D">
      <w:pPr>
        <w:widowControl/>
        <w:spacing w:line="480" w:lineRule="exact"/>
        <w:ind w:leftChars="100" w:left="240" w:firstLineChars="400" w:firstLine="112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定辦理。</w:t>
      </w:r>
    </w:p>
    <w:p w:rsidR="00A34E79" w:rsidRDefault="00504879" w:rsidP="00A34E79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二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一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本校設</w:t>
      </w:r>
      <w:r w:rsidR="00A34E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下列委員會，</w:t>
      </w:r>
      <w:r w:rsidR="00A34E79" w:rsidRPr="00A34E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其組織及運作等事項，各依有關法令規定辦</w:t>
      </w:r>
    </w:p>
    <w:p w:rsidR="00A34E79" w:rsidRDefault="00A34E79" w:rsidP="00A34E79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  </w:t>
      </w:r>
      <w:r w:rsidRPr="00A34E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理</w:t>
      </w:r>
      <w:r w:rsidR="0016445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：</w:t>
      </w:r>
    </w:p>
    <w:p w:rsidR="0056087C" w:rsidRDefault="00A34E79" w:rsidP="00A34E79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  (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教師評審委員會，審查教師聘任、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解聘、停聘</w:t>
      </w:r>
      <w:r w:rsidR="0056087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proofErr w:type="gramStart"/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不</w:t>
      </w:r>
      <w:proofErr w:type="gramEnd"/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續聘</w:t>
      </w:r>
      <w:r w:rsidR="007A6237" w:rsidRPr="007A623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及違</w:t>
      </w:r>
    </w:p>
    <w:p w:rsidR="00936A2A" w:rsidRDefault="0056087C" w:rsidP="00A34E79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      </w:t>
      </w:r>
      <w:r w:rsidR="007A6237" w:rsidRPr="007A623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反教師法之義務及聘約之審議事項</w:t>
      </w:r>
      <w:r w:rsidR="00504879"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等有關事宜</w:t>
      </w:r>
      <w:r w:rsidR="001460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2F704D" w:rsidRDefault="000B722B" w:rsidP="00110F52">
      <w:pPr>
        <w:widowControl/>
        <w:spacing w:line="480" w:lineRule="exact"/>
        <w:ind w:leftChars="50" w:left="120"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F704D">
        <w:rPr>
          <w:rFonts w:ascii="標楷體" w:eastAsia="標楷體" w:hAnsi="標楷體" w:hint="eastAsia"/>
          <w:sz w:val="28"/>
          <w:szCs w:val="28"/>
        </w:rPr>
        <w:t>(二)</w:t>
      </w:r>
      <w:r w:rsidR="0014601A" w:rsidRPr="009C5979">
        <w:rPr>
          <w:rFonts w:ascii="標楷體" w:eastAsia="標楷體" w:hAnsi="標楷體" w:hint="eastAsia"/>
          <w:sz w:val="28"/>
          <w:szCs w:val="28"/>
        </w:rPr>
        <w:t>教職員</w:t>
      </w:r>
      <w:r w:rsidR="0014601A">
        <w:rPr>
          <w:rFonts w:ascii="標楷體" w:eastAsia="標楷體" w:hAnsi="標楷體" w:hint="eastAsia"/>
          <w:sz w:val="28"/>
          <w:szCs w:val="28"/>
        </w:rPr>
        <w:t>工</w:t>
      </w:r>
      <w:r w:rsidR="0014601A" w:rsidRPr="009C5979">
        <w:rPr>
          <w:rFonts w:ascii="標楷體" w:eastAsia="標楷體" w:hAnsi="標楷體" w:hint="eastAsia"/>
          <w:sz w:val="28"/>
          <w:szCs w:val="28"/>
        </w:rPr>
        <w:t>成績考核委員會</w:t>
      </w:r>
      <w:r w:rsidR="002F704D">
        <w:rPr>
          <w:rFonts w:ascii="標楷體" w:eastAsia="標楷體" w:hAnsi="標楷體" w:hint="eastAsia"/>
          <w:sz w:val="28"/>
          <w:szCs w:val="28"/>
        </w:rPr>
        <w:t>。</w:t>
      </w:r>
    </w:p>
    <w:p w:rsidR="002F704D" w:rsidRDefault="002F704D" w:rsidP="00DE142D">
      <w:pPr>
        <w:widowControl/>
        <w:spacing w:line="480" w:lineRule="exact"/>
        <w:ind w:leftChars="50" w:left="120"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4601A" w:rsidRPr="009C5979">
        <w:rPr>
          <w:rFonts w:ascii="標楷體" w:eastAsia="標楷體" w:hAnsi="標楷體" w:hint="eastAsia"/>
          <w:sz w:val="28"/>
          <w:szCs w:val="28"/>
        </w:rPr>
        <w:t>性騷擾防治委員會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E142D" w:rsidRDefault="002F704D" w:rsidP="00A34E79">
      <w:pPr>
        <w:widowControl/>
        <w:spacing w:line="480" w:lineRule="exact"/>
        <w:ind w:leftChars="50" w:left="120"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14601A" w:rsidRPr="009C5979">
        <w:rPr>
          <w:rFonts w:ascii="標楷體" w:eastAsia="標楷體" w:hAnsi="標楷體" w:hint="eastAsia"/>
          <w:sz w:val="28"/>
          <w:szCs w:val="28"/>
        </w:rPr>
        <w:t>性別平等委員會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C69B8" w:rsidRDefault="002F704D" w:rsidP="00DE142D">
      <w:pPr>
        <w:widowControl/>
        <w:spacing w:line="480" w:lineRule="exact"/>
        <w:ind w:leftChars="50" w:left="120"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14601A" w:rsidRPr="009C5979">
        <w:rPr>
          <w:rFonts w:ascii="標楷體" w:eastAsia="標楷體" w:hAnsi="標楷體" w:hint="eastAsia"/>
          <w:sz w:val="28"/>
          <w:szCs w:val="28"/>
        </w:rPr>
        <w:t>學生家長會</w:t>
      </w:r>
      <w:r w:rsidR="009C69B8">
        <w:rPr>
          <w:rFonts w:ascii="標楷體" w:eastAsia="標楷體" w:hAnsi="標楷體" w:hint="eastAsia"/>
          <w:sz w:val="28"/>
          <w:szCs w:val="28"/>
        </w:rPr>
        <w:t>。</w:t>
      </w:r>
    </w:p>
    <w:p w:rsidR="00504879" w:rsidRPr="00504879" w:rsidRDefault="009C69B8" w:rsidP="00A34E79">
      <w:pPr>
        <w:widowControl/>
        <w:spacing w:line="480" w:lineRule="exact"/>
        <w:ind w:leftChars="50" w:left="120" w:firstLineChars="450" w:firstLine="126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(六)</w:t>
      </w:r>
      <w:r w:rsidR="0014601A" w:rsidRPr="009C5979">
        <w:rPr>
          <w:rFonts w:ascii="標楷體" w:eastAsia="標楷體" w:hAnsi="標楷體" w:hint="eastAsia"/>
          <w:sz w:val="28"/>
          <w:szCs w:val="28"/>
        </w:rPr>
        <w:t>其他依法令應設之委員會。</w:t>
      </w:r>
    </w:p>
    <w:p w:rsidR="00504879" w:rsidRPr="00504879" w:rsidRDefault="00504879" w:rsidP="00110F52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第二十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二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本校分層負責明細表，由各處室擬定，校長核定後實施。</w:t>
      </w:r>
    </w:p>
    <w:p w:rsidR="00504879" w:rsidRPr="00504879" w:rsidRDefault="00504879" w:rsidP="00110F52">
      <w:pPr>
        <w:widowControl/>
        <w:spacing w:line="480" w:lineRule="exact"/>
        <w:ind w:left="1202" w:hanging="1202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第二十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條　本校學則、各處室辦事細則、各種會議規則，另定之。</w:t>
      </w:r>
    </w:p>
    <w:p w:rsidR="00C45847" w:rsidRPr="00DE142D" w:rsidRDefault="00504879" w:rsidP="00DE142D">
      <w:pPr>
        <w:widowControl/>
        <w:spacing w:line="480" w:lineRule="exact"/>
        <w:ind w:left="1680" w:hangingChars="600" w:hanging="1680"/>
        <w:rPr>
          <w:rFonts w:ascii="標楷體" w:eastAsia="標楷體" w:hAnsi="標楷體" w:cs="Times New Roman"/>
          <w:color w:val="000000"/>
          <w:kern w:val="0"/>
          <w:sz w:val="28"/>
          <w:szCs w:val="28"/>
          <w:shd w:val="clear" w:color="auto" w:fill="FFFFFF"/>
        </w:rPr>
      </w:pP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第二十</w:t>
      </w:r>
      <w:r w:rsidR="00F971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四</w:t>
      </w:r>
      <w:r w:rsidRPr="0050487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條　</w:t>
      </w:r>
      <w:r w:rsidR="008C39C5" w:rsidRPr="008C39C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本校組織規程經校務會議通過，報經董事會決議通過，並報請臺北市政府核定後實施，修正時亦同</w:t>
      </w:r>
      <w:r w:rsidR="00A4635C" w:rsidRPr="00A4635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sectPr w:rsidR="00C45847" w:rsidRPr="00DE142D" w:rsidSect="00504879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AC" w:rsidRDefault="00BE56AC" w:rsidP="00936A2A">
      <w:r>
        <w:separator/>
      </w:r>
    </w:p>
  </w:endnote>
  <w:endnote w:type="continuationSeparator" w:id="0">
    <w:p w:rsidR="00BE56AC" w:rsidRDefault="00BE56AC" w:rsidP="009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03655"/>
      <w:docPartObj>
        <w:docPartGallery w:val="Page Numbers (Bottom of Page)"/>
        <w:docPartUnique/>
      </w:docPartObj>
    </w:sdtPr>
    <w:sdtEndPr/>
    <w:sdtContent>
      <w:p w:rsidR="00227086" w:rsidRDefault="009C3784">
        <w:pPr>
          <w:pStyle w:val="a5"/>
          <w:jc w:val="center"/>
        </w:pPr>
        <w:r>
          <w:fldChar w:fldCharType="begin"/>
        </w:r>
        <w:r w:rsidR="00227086">
          <w:instrText>PAGE   \* MERGEFORMAT</w:instrText>
        </w:r>
        <w:r>
          <w:fldChar w:fldCharType="separate"/>
        </w:r>
        <w:r w:rsidR="00164451" w:rsidRPr="00164451">
          <w:rPr>
            <w:noProof/>
            <w:lang w:val="zh-TW"/>
          </w:rPr>
          <w:t>3</w:t>
        </w:r>
        <w:r>
          <w:fldChar w:fldCharType="end"/>
        </w:r>
      </w:p>
    </w:sdtContent>
  </w:sdt>
  <w:p w:rsidR="00227086" w:rsidRDefault="00227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AC" w:rsidRDefault="00BE56AC" w:rsidP="00936A2A">
      <w:r>
        <w:separator/>
      </w:r>
    </w:p>
  </w:footnote>
  <w:footnote w:type="continuationSeparator" w:id="0">
    <w:p w:rsidR="00BE56AC" w:rsidRDefault="00BE56AC" w:rsidP="0093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7CAA"/>
    <w:multiLevelType w:val="hybridMultilevel"/>
    <w:tmpl w:val="F558D066"/>
    <w:lvl w:ilvl="0" w:tplc="55589D82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C347F2"/>
    <w:multiLevelType w:val="hybridMultilevel"/>
    <w:tmpl w:val="6824AE34"/>
    <w:lvl w:ilvl="0" w:tplc="E6527254">
      <w:start w:val="1"/>
      <w:numFmt w:val="taiwaneseCountingThousand"/>
      <w:lvlText w:val="(%1)"/>
      <w:lvlJc w:val="left"/>
      <w:pPr>
        <w:ind w:left="2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EB"/>
    <w:rsid w:val="00007515"/>
    <w:rsid w:val="0002183E"/>
    <w:rsid w:val="000402F9"/>
    <w:rsid w:val="0005416A"/>
    <w:rsid w:val="00055C63"/>
    <w:rsid w:val="00060569"/>
    <w:rsid w:val="00062B09"/>
    <w:rsid w:val="00074E05"/>
    <w:rsid w:val="00092B98"/>
    <w:rsid w:val="00095279"/>
    <w:rsid w:val="000A4816"/>
    <w:rsid w:val="000B722B"/>
    <w:rsid w:val="00110F52"/>
    <w:rsid w:val="001115DB"/>
    <w:rsid w:val="00120FD9"/>
    <w:rsid w:val="00136118"/>
    <w:rsid w:val="0014601A"/>
    <w:rsid w:val="00147642"/>
    <w:rsid w:val="001506E7"/>
    <w:rsid w:val="00157229"/>
    <w:rsid w:val="00164451"/>
    <w:rsid w:val="0019437B"/>
    <w:rsid w:val="001A2367"/>
    <w:rsid w:val="001D1A7A"/>
    <w:rsid w:val="001D70DE"/>
    <w:rsid w:val="001D7A4F"/>
    <w:rsid w:val="001E1E27"/>
    <w:rsid w:val="001F19E8"/>
    <w:rsid w:val="001F4123"/>
    <w:rsid w:val="002020BA"/>
    <w:rsid w:val="00212556"/>
    <w:rsid w:val="00213B33"/>
    <w:rsid w:val="00215311"/>
    <w:rsid w:val="00220A21"/>
    <w:rsid w:val="00227086"/>
    <w:rsid w:val="00243CA9"/>
    <w:rsid w:val="0024698A"/>
    <w:rsid w:val="00266732"/>
    <w:rsid w:val="00272F22"/>
    <w:rsid w:val="002768EF"/>
    <w:rsid w:val="002A2B95"/>
    <w:rsid w:val="002A2EC3"/>
    <w:rsid w:val="002B1BCF"/>
    <w:rsid w:val="002B3F8C"/>
    <w:rsid w:val="002B446C"/>
    <w:rsid w:val="002B68F7"/>
    <w:rsid w:val="002C49FF"/>
    <w:rsid w:val="002D181A"/>
    <w:rsid w:val="002F03CB"/>
    <w:rsid w:val="002F704D"/>
    <w:rsid w:val="003001C5"/>
    <w:rsid w:val="00315D46"/>
    <w:rsid w:val="003350C1"/>
    <w:rsid w:val="00351859"/>
    <w:rsid w:val="003557F5"/>
    <w:rsid w:val="00371631"/>
    <w:rsid w:val="0037213E"/>
    <w:rsid w:val="003834C6"/>
    <w:rsid w:val="00387BEE"/>
    <w:rsid w:val="003934D4"/>
    <w:rsid w:val="003C3417"/>
    <w:rsid w:val="003D491F"/>
    <w:rsid w:val="003D7A59"/>
    <w:rsid w:val="003E21E2"/>
    <w:rsid w:val="003F71E3"/>
    <w:rsid w:val="00436938"/>
    <w:rsid w:val="0046187F"/>
    <w:rsid w:val="0049541A"/>
    <w:rsid w:val="004C16AD"/>
    <w:rsid w:val="004C5B64"/>
    <w:rsid w:val="004E0192"/>
    <w:rsid w:val="004F0D30"/>
    <w:rsid w:val="004F2482"/>
    <w:rsid w:val="00504879"/>
    <w:rsid w:val="00507148"/>
    <w:rsid w:val="00515B02"/>
    <w:rsid w:val="005325AC"/>
    <w:rsid w:val="005349A5"/>
    <w:rsid w:val="00537646"/>
    <w:rsid w:val="00551B94"/>
    <w:rsid w:val="00554F47"/>
    <w:rsid w:val="0056087C"/>
    <w:rsid w:val="0056425D"/>
    <w:rsid w:val="00564809"/>
    <w:rsid w:val="005832D9"/>
    <w:rsid w:val="005852A4"/>
    <w:rsid w:val="00595344"/>
    <w:rsid w:val="005B40BC"/>
    <w:rsid w:val="006134C7"/>
    <w:rsid w:val="00614605"/>
    <w:rsid w:val="006262A2"/>
    <w:rsid w:val="0063664E"/>
    <w:rsid w:val="00645BBF"/>
    <w:rsid w:val="00655099"/>
    <w:rsid w:val="006937B2"/>
    <w:rsid w:val="006C0F55"/>
    <w:rsid w:val="006C1631"/>
    <w:rsid w:val="006C504F"/>
    <w:rsid w:val="006E0213"/>
    <w:rsid w:val="00730010"/>
    <w:rsid w:val="007332B7"/>
    <w:rsid w:val="007363C9"/>
    <w:rsid w:val="00761A1B"/>
    <w:rsid w:val="00765546"/>
    <w:rsid w:val="007932BA"/>
    <w:rsid w:val="007A5845"/>
    <w:rsid w:val="007A6237"/>
    <w:rsid w:val="007A7F1C"/>
    <w:rsid w:val="007B3149"/>
    <w:rsid w:val="007D2B11"/>
    <w:rsid w:val="007F33B8"/>
    <w:rsid w:val="007F4062"/>
    <w:rsid w:val="00812CB6"/>
    <w:rsid w:val="00846E55"/>
    <w:rsid w:val="008703EB"/>
    <w:rsid w:val="0088150D"/>
    <w:rsid w:val="008C39C5"/>
    <w:rsid w:val="008D3462"/>
    <w:rsid w:val="008D35F8"/>
    <w:rsid w:val="008D501D"/>
    <w:rsid w:val="008D6760"/>
    <w:rsid w:val="008E3A89"/>
    <w:rsid w:val="00906278"/>
    <w:rsid w:val="00906F40"/>
    <w:rsid w:val="00935248"/>
    <w:rsid w:val="00936A2A"/>
    <w:rsid w:val="009475CB"/>
    <w:rsid w:val="00965D92"/>
    <w:rsid w:val="009676F8"/>
    <w:rsid w:val="00986798"/>
    <w:rsid w:val="00987BDF"/>
    <w:rsid w:val="00994F7B"/>
    <w:rsid w:val="00997145"/>
    <w:rsid w:val="009A285D"/>
    <w:rsid w:val="009B4681"/>
    <w:rsid w:val="009C3784"/>
    <w:rsid w:val="009C69B8"/>
    <w:rsid w:val="009D1841"/>
    <w:rsid w:val="009D500E"/>
    <w:rsid w:val="009E614E"/>
    <w:rsid w:val="00A00864"/>
    <w:rsid w:val="00A0679F"/>
    <w:rsid w:val="00A07136"/>
    <w:rsid w:val="00A10CC6"/>
    <w:rsid w:val="00A113F3"/>
    <w:rsid w:val="00A13E54"/>
    <w:rsid w:val="00A173F3"/>
    <w:rsid w:val="00A34E79"/>
    <w:rsid w:val="00A4635C"/>
    <w:rsid w:val="00A51279"/>
    <w:rsid w:val="00A54110"/>
    <w:rsid w:val="00A5536A"/>
    <w:rsid w:val="00A55D22"/>
    <w:rsid w:val="00A56444"/>
    <w:rsid w:val="00A655C2"/>
    <w:rsid w:val="00A86200"/>
    <w:rsid w:val="00A87946"/>
    <w:rsid w:val="00AA02EE"/>
    <w:rsid w:val="00AA5852"/>
    <w:rsid w:val="00AB562D"/>
    <w:rsid w:val="00B0691C"/>
    <w:rsid w:val="00B2021B"/>
    <w:rsid w:val="00B22FF6"/>
    <w:rsid w:val="00B521F1"/>
    <w:rsid w:val="00B64676"/>
    <w:rsid w:val="00B668A7"/>
    <w:rsid w:val="00B72DFE"/>
    <w:rsid w:val="00B81D5E"/>
    <w:rsid w:val="00B81D7D"/>
    <w:rsid w:val="00B8557E"/>
    <w:rsid w:val="00B93AF4"/>
    <w:rsid w:val="00BA533A"/>
    <w:rsid w:val="00BA763A"/>
    <w:rsid w:val="00BC0697"/>
    <w:rsid w:val="00BD072A"/>
    <w:rsid w:val="00BE37DE"/>
    <w:rsid w:val="00BE5130"/>
    <w:rsid w:val="00BE56AC"/>
    <w:rsid w:val="00BF58BD"/>
    <w:rsid w:val="00C073A6"/>
    <w:rsid w:val="00C2530C"/>
    <w:rsid w:val="00C35987"/>
    <w:rsid w:val="00C35F38"/>
    <w:rsid w:val="00C45847"/>
    <w:rsid w:val="00C459CE"/>
    <w:rsid w:val="00C51AFE"/>
    <w:rsid w:val="00C53B7D"/>
    <w:rsid w:val="00C61D8B"/>
    <w:rsid w:val="00C96270"/>
    <w:rsid w:val="00CB555D"/>
    <w:rsid w:val="00CC0F26"/>
    <w:rsid w:val="00CC4117"/>
    <w:rsid w:val="00CD44E1"/>
    <w:rsid w:val="00CD723C"/>
    <w:rsid w:val="00CD7C36"/>
    <w:rsid w:val="00D0412C"/>
    <w:rsid w:val="00D133B4"/>
    <w:rsid w:val="00D2557D"/>
    <w:rsid w:val="00D3610F"/>
    <w:rsid w:val="00D50B0E"/>
    <w:rsid w:val="00D9512F"/>
    <w:rsid w:val="00D95631"/>
    <w:rsid w:val="00D966EB"/>
    <w:rsid w:val="00DA4AA7"/>
    <w:rsid w:val="00DA756C"/>
    <w:rsid w:val="00DB297D"/>
    <w:rsid w:val="00DD606C"/>
    <w:rsid w:val="00DE142D"/>
    <w:rsid w:val="00DE680A"/>
    <w:rsid w:val="00E00B15"/>
    <w:rsid w:val="00E2122A"/>
    <w:rsid w:val="00E22C37"/>
    <w:rsid w:val="00E672E2"/>
    <w:rsid w:val="00E83426"/>
    <w:rsid w:val="00EA3C9D"/>
    <w:rsid w:val="00EC61E5"/>
    <w:rsid w:val="00ED64D0"/>
    <w:rsid w:val="00F11676"/>
    <w:rsid w:val="00F12E43"/>
    <w:rsid w:val="00F33B14"/>
    <w:rsid w:val="00F34D09"/>
    <w:rsid w:val="00F43907"/>
    <w:rsid w:val="00F675C5"/>
    <w:rsid w:val="00F70FE1"/>
    <w:rsid w:val="00F971AE"/>
    <w:rsid w:val="00FA64A5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EA9A6"/>
  <w15:docId w15:val="{1775A9C3-97E4-4A1B-AAE3-2C558DC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A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3B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3B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38D2-B3FC-47A9-9901-332E726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2019-08-14T03:58:00Z</cp:lastPrinted>
  <dcterms:created xsi:type="dcterms:W3CDTF">2019-07-11T05:06:00Z</dcterms:created>
  <dcterms:modified xsi:type="dcterms:W3CDTF">2019-08-14T04:01:00Z</dcterms:modified>
</cp:coreProperties>
</file>