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EE" w:rsidRPr="00EC2F9F" w:rsidRDefault="00E14F4C" w:rsidP="00603AE5">
      <w:pPr>
        <w:jc w:val="center"/>
        <w:rPr>
          <w:rFonts w:ascii="標楷體" w:eastAsia="標楷體" w:hAnsi="標楷體" w:cs="新細明體"/>
          <w:sz w:val="32"/>
          <w:szCs w:val="32"/>
        </w:rPr>
      </w:pPr>
      <w:r w:rsidRPr="00EC2F9F">
        <w:rPr>
          <w:rFonts w:ascii="標楷體" w:eastAsia="標楷體" w:hAnsi="標楷體" w:cs="新細明體" w:hint="eastAsia"/>
          <w:sz w:val="32"/>
          <w:szCs w:val="32"/>
        </w:rPr>
        <w:t>臺北市私立靜心高級中學（中學部）</w:t>
      </w:r>
      <w:r w:rsidR="00656DD0" w:rsidRPr="00EC2F9F">
        <w:rPr>
          <w:rFonts w:ascii="標楷體" w:eastAsia="標楷體" w:hAnsi="標楷體" w:cs="新細明體" w:hint="eastAsia"/>
          <w:sz w:val="32"/>
          <w:szCs w:val="32"/>
        </w:rPr>
        <w:t>學生</w:t>
      </w:r>
      <w:r w:rsidRPr="00EC2F9F">
        <w:rPr>
          <w:rFonts w:ascii="標楷體" w:eastAsia="標楷體" w:hAnsi="標楷體" w:cs="新細明體" w:hint="eastAsia"/>
          <w:sz w:val="32"/>
          <w:szCs w:val="32"/>
        </w:rPr>
        <w:t>申訴及再</w:t>
      </w:r>
      <w:r w:rsidR="00A73806" w:rsidRPr="00EC2F9F">
        <w:rPr>
          <w:rFonts w:ascii="標楷體" w:eastAsia="標楷體" w:hAnsi="標楷體" w:cs="新細明體" w:hint="eastAsia"/>
          <w:sz w:val="32"/>
          <w:szCs w:val="32"/>
        </w:rPr>
        <w:t>申訴</w:t>
      </w:r>
      <w:r w:rsidR="007B44BD" w:rsidRPr="00EC2F9F">
        <w:rPr>
          <w:rFonts w:ascii="標楷體" w:eastAsia="標楷體" w:hAnsi="標楷體" w:cs="新細明體" w:hint="eastAsia"/>
          <w:sz w:val="32"/>
          <w:szCs w:val="32"/>
        </w:rPr>
        <w:t>案件處理辦法</w:t>
      </w:r>
    </w:p>
    <w:p w:rsidR="00E14F4C" w:rsidRPr="00205A52" w:rsidRDefault="004C2590" w:rsidP="004C2590">
      <w:pPr>
        <w:jc w:val="right"/>
        <w:rPr>
          <w:rFonts w:ascii="標楷體" w:eastAsia="標楷體" w:hAnsi="標楷體" w:cs="新細明體"/>
          <w:sz w:val="20"/>
          <w:szCs w:val="20"/>
        </w:rPr>
      </w:pPr>
      <w:r w:rsidRPr="00205A52">
        <w:rPr>
          <w:rFonts w:ascii="標楷體" w:eastAsia="標楷體" w:hAnsi="標楷體" w:cs="新細明體"/>
          <w:sz w:val="20"/>
          <w:szCs w:val="20"/>
        </w:rPr>
        <w:t>106</w:t>
      </w:r>
      <w:r w:rsidRPr="00205A52">
        <w:rPr>
          <w:rFonts w:ascii="標楷體" w:eastAsia="標楷體" w:hAnsi="標楷體" w:cs="新細明體" w:hint="eastAsia"/>
          <w:sz w:val="20"/>
          <w:szCs w:val="20"/>
        </w:rPr>
        <w:t>.12.1</w:t>
      </w:r>
      <w:r w:rsidR="00A73806">
        <w:rPr>
          <w:rFonts w:ascii="標楷體" w:eastAsia="標楷體" w:hAnsi="標楷體" w:cs="新細明體" w:hint="eastAsia"/>
          <w:sz w:val="20"/>
          <w:szCs w:val="20"/>
        </w:rPr>
        <w:t>經行政會議</w:t>
      </w:r>
      <w:r w:rsidR="00DA013F" w:rsidRPr="00205A52">
        <w:rPr>
          <w:rFonts w:ascii="標楷體" w:eastAsia="標楷體" w:hAnsi="標楷體" w:cs="新細明體" w:hint="eastAsia"/>
          <w:sz w:val="20"/>
          <w:szCs w:val="20"/>
        </w:rPr>
        <w:t>修訂</w:t>
      </w:r>
      <w:r w:rsidR="00A73806">
        <w:rPr>
          <w:rFonts w:ascii="標楷體" w:eastAsia="標楷體" w:hAnsi="標楷體" w:cs="新細明體" w:hint="eastAsia"/>
          <w:sz w:val="20"/>
          <w:szCs w:val="20"/>
        </w:rPr>
        <w:t>通過</w:t>
      </w:r>
    </w:p>
    <w:p w:rsidR="00E14F4C" w:rsidRPr="00205A52" w:rsidRDefault="00AD0D8E" w:rsidP="00AD0D8E">
      <w:pPr>
        <w:pStyle w:val="ab"/>
        <w:numPr>
          <w:ilvl w:val="0"/>
          <w:numId w:val="1"/>
        </w:numPr>
        <w:rPr>
          <w:rFonts w:ascii="標楷體" w:eastAsia="標楷體" w:hAnsi="標楷體"/>
          <w:sz w:val="24"/>
          <w:szCs w:val="24"/>
        </w:rPr>
      </w:pPr>
      <w:r w:rsidRPr="00205A52">
        <w:rPr>
          <w:rFonts w:ascii="標楷體" w:eastAsia="標楷體" w:hAnsi="標楷體"/>
          <w:sz w:val="24"/>
          <w:szCs w:val="24"/>
        </w:rPr>
        <w:t>依據：</w:t>
      </w:r>
      <w:r w:rsidRPr="00205A52">
        <w:rPr>
          <w:rFonts w:ascii="標楷體" w:eastAsia="標楷體" w:hAnsi="標楷體" w:hint="eastAsia"/>
          <w:sz w:val="24"/>
          <w:szCs w:val="24"/>
        </w:rPr>
        <w:t>本辦法依教育部高級中等教育法第五十四條第二項規定，以及教育部高級中等學校學生申訴評議委員會組織及運作辦法訂定之</w:t>
      </w:r>
      <w:r w:rsidR="00A73806">
        <w:rPr>
          <w:rFonts w:ascii="標楷體" w:eastAsia="標楷體" w:hAnsi="標楷體" w:hint="eastAsia"/>
          <w:sz w:val="24"/>
          <w:szCs w:val="24"/>
        </w:rPr>
        <w:t>。</w:t>
      </w:r>
    </w:p>
    <w:p w:rsidR="002E3A35" w:rsidRPr="00205A52" w:rsidRDefault="00AD0D8E" w:rsidP="002E3A35">
      <w:pPr>
        <w:pStyle w:val="ab"/>
        <w:numPr>
          <w:ilvl w:val="0"/>
          <w:numId w:val="1"/>
        </w:numPr>
        <w:rPr>
          <w:rFonts w:ascii="標楷體" w:eastAsia="標楷體" w:hAnsi="標楷體"/>
          <w:sz w:val="24"/>
          <w:szCs w:val="24"/>
        </w:rPr>
      </w:pPr>
      <w:r w:rsidRPr="00205A52">
        <w:rPr>
          <w:rFonts w:ascii="標楷體" w:eastAsia="標楷體" w:hAnsi="標楷體"/>
          <w:sz w:val="24"/>
          <w:szCs w:val="24"/>
        </w:rPr>
        <w:t>目的：</w:t>
      </w:r>
    </w:p>
    <w:p w:rsidR="00857FA8" w:rsidRPr="00205A52" w:rsidRDefault="00857FA8" w:rsidP="00857FA8">
      <w:pPr>
        <w:pStyle w:val="ab"/>
        <w:ind w:left="480"/>
        <w:rPr>
          <w:rFonts w:ascii="標楷體" w:eastAsia="標楷體" w:hAnsi="標楷體"/>
          <w:sz w:val="24"/>
          <w:szCs w:val="24"/>
        </w:rPr>
      </w:pPr>
      <w:r w:rsidRPr="00205A52">
        <w:rPr>
          <w:rFonts w:ascii="標楷體" w:eastAsia="標楷體" w:hAnsi="標楷體" w:hint="eastAsia"/>
          <w:sz w:val="24"/>
          <w:szCs w:val="24"/>
        </w:rPr>
        <w:t>一、</w:t>
      </w:r>
      <w:r w:rsidR="002E3A35" w:rsidRPr="00205A52">
        <w:rPr>
          <w:rFonts w:ascii="標楷體" w:eastAsia="標楷體" w:hAnsi="標楷體" w:hint="eastAsia"/>
          <w:sz w:val="24"/>
          <w:szCs w:val="24"/>
        </w:rPr>
        <w:t>培養學生理性解決問題之態度，保障權益促進校園倫</w:t>
      </w:r>
      <w:r w:rsidR="00DA013F" w:rsidRPr="00205A52">
        <w:rPr>
          <w:rFonts w:ascii="標楷體" w:eastAsia="標楷體" w:hAnsi="標楷體" w:hint="eastAsia"/>
          <w:sz w:val="24"/>
          <w:szCs w:val="24"/>
        </w:rPr>
        <w:t>理</w:t>
      </w:r>
      <w:r w:rsidR="002E3A35" w:rsidRPr="00205A52">
        <w:rPr>
          <w:rFonts w:ascii="標楷體" w:eastAsia="標楷體" w:hAnsi="標楷體" w:hint="eastAsia"/>
          <w:sz w:val="24"/>
          <w:szCs w:val="24"/>
        </w:rPr>
        <w:t>。</w:t>
      </w:r>
    </w:p>
    <w:p w:rsidR="002E3A35" w:rsidRPr="00205A52" w:rsidRDefault="00857FA8" w:rsidP="00857FA8">
      <w:pPr>
        <w:pStyle w:val="ab"/>
        <w:ind w:left="480"/>
        <w:rPr>
          <w:rFonts w:ascii="標楷體" w:eastAsia="標楷體" w:hAnsi="標楷體"/>
          <w:sz w:val="24"/>
          <w:szCs w:val="24"/>
        </w:rPr>
      </w:pPr>
      <w:r w:rsidRPr="00205A52">
        <w:rPr>
          <w:rFonts w:ascii="標楷體" w:eastAsia="標楷體" w:hAnsi="標楷體" w:hint="eastAsia"/>
          <w:sz w:val="24"/>
          <w:szCs w:val="24"/>
        </w:rPr>
        <w:t>二、</w:t>
      </w:r>
      <w:r w:rsidR="002E3A35" w:rsidRPr="00205A52">
        <w:rPr>
          <w:rFonts w:ascii="標楷體" w:eastAsia="標楷體" w:hAnsi="標楷體" w:hint="eastAsia"/>
          <w:sz w:val="24"/>
          <w:szCs w:val="24"/>
        </w:rPr>
        <w:t>建立學生申訴制度，發揮民主與法治教育功能。</w:t>
      </w:r>
    </w:p>
    <w:p w:rsidR="002E3A35" w:rsidRPr="00205A52" w:rsidRDefault="005D1D12" w:rsidP="002E3A35">
      <w:pPr>
        <w:pStyle w:val="ab"/>
        <w:numPr>
          <w:ilvl w:val="0"/>
          <w:numId w:val="1"/>
        </w:numPr>
        <w:rPr>
          <w:rFonts w:ascii="標楷體" w:eastAsia="標楷體" w:hAnsi="標楷體"/>
          <w:sz w:val="24"/>
          <w:szCs w:val="24"/>
        </w:rPr>
      </w:pPr>
      <w:r>
        <w:rPr>
          <w:rFonts w:ascii="標楷體" w:eastAsia="標楷體" w:hAnsi="標楷體" w:hint="eastAsia"/>
          <w:sz w:val="24"/>
          <w:szCs w:val="24"/>
        </w:rPr>
        <w:t>對象</w:t>
      </w:r>
      <w:r w:rsidR="002E3A35" w:rsidRPr="00205A52">
        <w:rPr>
          <w:rFonts w:ascii="標楷體" w:eastAsia="標楷體" w:hAnsi="標楷體" w:hint="eastAsia"/>
          <w:sz w:val="24"/>
          <w:szCs w:val="24"/>
        </w:rPr>
        <w:t>：</w:t>
      </w:r>
    </w:p>
    <w:p w:rsidR="00857FA8" w:rsidRPr="00205A52" w:rsidRDefault="00857FA8" w:rsidP="00DA013F">
      <w:pPr>
        <w:pStyle w:val="ab"/>
        <w:ind w:left="480"/>
        <w:rPr>
          <w:rFonts w:ascii="標楷體" w:eastAsia="標楷體" w:hAnsi="標楷體"/>
          <w:sz w:val="24"/>
          <w:szCs w:val="24"/>
        </w:rPr>
      </w:pPr>
      <w:r w:rsidRPr="00205A52">
        <w:rPr>
          <w:rFonts w:ascii="標楷體" w:eastAsia="標楷體" w:hAnsi="標楷體" w:hint="eastAsia"/>
          <w:sz w:val="24"/>
          <w:szCs w:val="24"/>
        </w:rPr>
        <w:t>一、</w:t>
      </w:r>
      <w:r w:rsidR="00AE2449" w:rsidRPr="00205A52">
        <w:rPr>
          <w:rFonts w:ascii="標楷體" w:eastAsia="標楷體" w:hAnsi="標楷體" w:hint="eastAsia"/>
          <w:sz w:val="24"/>
          <w:szCs w:val="24"/>
        </w:rPr>
        <w:t>學生或學生自治組織（以下簡稱申訴人）對學校影響其權益之懲處、其他措施或決議不服者，得提起申訴。前項學生之父母、監護人，得為學生之代理人提起申訴。學生自治組織提起申訴時，應以該組織之名義為之。</w:t>
      </w:r>
      <w:r w:rsidR="00DA013F" w:rsidRPr="00205A52">
        <w:rPr>
          <w:rFonts w:ascii="標楷體" w:eastAsia="標楷體" w:hAnsi="標楷體" w:hint="eastAsia"/>
          <w:sz w:val="24"/>
          <w:szCs w:val="24"/>
        </w:rPr>
        <w:t>自管教措施作成後，已逾一年者，不得提出。</w:t>
      </w:r>
    </w:p>
    <w:p w:rsidR="002E3A35" w:rsidRPr="00205A52" w:rsidRDefault="00857FA8" w:rsidP="00857FA8">
      <w:pPr>
        <w:pStyle w:val="ab"/>
        <w:ind w:left="480"/>
        <w:rPr>
          <w:rFonts w:ascii="標楷體" w:eastAsia="標楷體" w:hAnsi="標楷體"/>
          <w:sz w:val="24"/>
          <w:szCs w:val="24"/>
        </w:rPr>
      </w:pPr>
      <w:r w:rsidRPr="00205A52">
        <w:rPr>
          <w:rFonts w:ascii="標楷體" w:eastAsia="標楷體" w:hAnsi="標楷體" w:hint="eastAsia"/>
          <w:sz w:val="24"/>
          <w:szCs w:val="24"/>
        </w:rPr>
        <w:t>二、已向學校提出申訴，不服之評議決定者得</w:t>
      </w:r>
      <w:r w:rsidR="009A4D37" w:rsidRPr="00205A52">
        <w:rPr>
          <w:rFonts w:ascii="標楷體" w:eastAsia="標楷體" w:hAnsi="標楷體" w:hint="eastAsia"/>
          <w:sz w:val="24"/>
          <w:szCs w:val="24"/>
        </w:rPr>
        <w:t>提起再申訴。</w:t>
      </w:r>
    </w:p>
    <w:p w:rsidR="009A4D37" w:rsidRPr="00205A52" w:rsidRDefault="009A4D37" w:rsidP="009A4D37">
      <w:pPr>
        <w:pStyle w:val="ab"/>
        <w:numPr>
          <w:ilvl w:val="0"/>
          <w:numId w:val="1"/>
        </w:numPr>
        <w:rPr>
          <w:rFonts w:ascii="標楷體" w:eastAsia="標楷體" w:hAnsi="標楷體"/>
          <w:sz w:val="24"/>
          <w:szCs w:val="24"/>
        </w:rPr>
      </w:pPr>
      <w:r w:rsidRPr="00205A52">
        <w:rPr>
          <w:rFonts w:ascii="標楷體" w:eastAsia="標楷體" w:hAnsi="標楷體" w:hint="eastAsia"/>
          <w:sz w:val="24"/>
          <w:szCs w:val="24"/>
        </w:rPr>
        <w:t>組織：</w:t>
      </w:r>
    </w:p>
    <w:p w:rsidR="00A96CCE" w:rsidRPr="00205A52" w:rsidRDefault="00A96CCE" w:rsidP="00A96CCE">
      <w:pPr>
        <w:pStyle w:val="ab"/>
        <w:ind w:left="480"/>
        <w:rPr>
          <w:rFonts w:ascii="標楷體" w:eastAsia="標楷體" w:hAnsi="標楷體"/>
          <w:sz w:val="24"/>
          <w:szCs w:val="24"/>
        </w:rPr>
      </w:pPr>
      <w:r w:rsidRPr="00205A52">
        <w:rPr>
          <w:rFonts w:ascii="標楷體" w:eastAsia="標楷體" w:hAnsi="標楷體" w:hint="eastAsia"/>
          <w:sz w:val="24"/>
          <w:szCs w:val="24"/>
        </w:rPr>
        <w:t>學校為處理申訴人申訴案件，應設學生申訴評議委員會（以下簡稱申評會）。</w:t>
      </w:r>
      <w:r w:rsidR="004C2590" w:rsidRPr="00A73806">
        <w:rPr>
          <w:rFonts w:ascii="標楷體" w:eastAsia="標楷體" w:hAnsi="標楷體"/>
          <w:sz w:val="24"/>
          <w:szCs w:val="24"/>
        </w:rPr>
        <w:t>受理單位為</w:t>
      </w:r>
      <w:r w:rsidR="00A73806" w:rsidRPr="00A73806">
        <w:rPr>
          <w:rFonts w:ascii="標楷體" w:eastAsia="標楷體" w:hAnsi="標楷體"/>
          <w:sz w:val="24"/>
          <w:szCs w:val="24"/>
        </w:rPr>
        <w:t>輔導中心輔導</w:t>
      </w:r>
      <w:r w:rsidR="004C2590" w:rsidRPr="00A73806">
        <w:rPr>
          <w:rFonts w:ascii="標楷體" w:eastAsia="標楷體" w:hAnsi="標楷體"/>
          <w:sz w:val="24"/>
          <w:szCs w:val="24"/>
        </w:rPr>
        <w:t>組。</w:t>
      </w:r>
      <w:r w:rsidRPr="00205A52">
        <w:rPr>
          <w:rFonts w:ascii="標楷體" w:eastAsia="標楷體" w:hAnsi="標楷體" w:hint="eastAsia"/>
          <w:sz w:val="24"/>
          <w:szCs w:val="24"/>
        </w:rPr>
        <w:t>申評會置委員</w:t>
      </w:r>
      <w:r w:rsidR="005D1D12">
        <w:rPr>
          <w:rFonts w:ascii="標楷體" w:eastAsia="標楷體" w:hAnsi="標楷體" w:hint="eastAsia"/>
          <w:sz w:val="24"/>
          <w:szCs w:val="24"/>
        </w:rPr>
        <w:t>5</w:t>
      </w:r>
      <w:r w:rsidR="00A718B6" w:rsidRPr="00205A52">
        <w:rPr>
          <w:rFonts w:ascii="標楷體" w:eastAsia="標楷體" w:hAnsi="標楷體" w:hint="eastAsia"/>
          <w:sz w:val="24"/>
          <w:szCs w:val="24"/>
        </w:rPr>
        <w:t>-15</w:t>
      </w:r>
      <w:r w:rsidRPr="00205A52">
        <w:rPr>
          <w:rFonts w:ascii="標楷體" w:eastAsia="標楷體" w:hAnsi="標楷體" w:hint="eastAsia"/>
          <w:sz w:val="24"/>
          <w:szCs w:val="24"/>
        </w:rPr>
        <w:t>人，任期一年，均為無給職，由校長就下列人員聘任之</w:t>
      </w:r>
    </w:p>
    <w:p w:rsidR="00A94C2E" w:rsidRPr="00205A52" w:rsidRDefault="00A94C2E" w:rsidP="00A96CCE">
      <w:pPr>
        <w:pStyle w:val="ab"/>
        <w:ind w:left="480"/>
        <w:rPr>
          <w:rFonts w:ascii="標楷體" w:eastAsia="標楷體" w:hAnsi="標楷體"/>
          <w:sz w:val="24"/>
          <w:szCs w:val="24"/>
        </w:rPr>
      </w:pPr>
      <w:r w:rsidRPr="00205A52">
        <w:rPr>
          <w:rFonts w:ascii="標楷體" w:eastAsia="標楷體" w:hAnsi="標楷體" w:hint="eastAsia"/>
          <w:sz w:val="24"/>
          <w:szCs w:val="24"/>
        </w:rPr>
        <w:t>一、</w:t>
      </w:r>
      <w:r w:rsidR="00A96CCE" w:rsidRPr="00205A52">
        <w:rPr>
          <w:rFonts w:ascii="標楷體" w:eastAsia="標楷體" w:hAnsi="標楷體" w:hint="eastAsia"/>
          <w:sz w:val="24"/>
          <w:szCs w:val="24"/>
        </w:rPr>
        <w:t>學校行政人員代表</w:t>
      </w:r>
      <w:r w:rsidR="00A718B6" w:rsidRPr="00205A52">
        <w:rPr>
          <w:rFonts w:ascii="標楷體" w:eastAsia="標楷體" w:hAnsi="標楷體" w:hint="eastAsia"/>
          <w:sz w:val="24"/>
          <w:szCs w:val="24"/>
        </w:rPr>
        <w:t>1-</w:t>
      </w:r>
      <w:r w:rsidR="009A723B" w:rsidRPr="00205A52">
        <w:rPr>
          <w:rFonts w:ascii="標楷體" w:eastAsia="標楷體" w:hAnsi="標楷體" w:hint="eastAsia"/>
          <w:sz w:val="24"/>
          <w:szCs w:val="24"/>
        </w:rPr>
        <w:t>3</w:t>
      </w:r>
      <w:r w:rsidRPr="00205A52">
        <w:rPr>
          <w:rFonts w:ascii="標楷體" w:eastAsia="標楷體" w:hAnsi="標楷體" w:hint="eastAsia"/>
          <w:sz w:val="24"/>
          <w:szCs w:val="24"/>
        </w:rPr>
        <w:t>人</w:t>
      </w:r>
    </w:p>
    <w:p w:rsidR="00A94C2E" w:rsidRPr="00205A52" w:rsidRDefault="00A94C2E" w:rsidP="00A96CCE">
      <w:pPr>
        <w:pStyle w:val="ab"/>
        <w:ind w:left="480"/>
        <w:rPr>
          <w:rFonts w:ascii="標楷體" w:eastAsia="標楷體" w:hAnsi="標楷體"/>
          <w:sz w:val="24"/>
          <w:szCs w:val="24"/>
        </w:rPr>
      </w:pPr>
      <w:r w:rsidRPr="00205A52">
        <w:rPr>
          <w:rFonts w:ascii="標楷體" w:eastAsia="標楷體" w:hAnsi="標楷體" w:hint="eastAsia"/>
          <w:sz w:val="24"/>
          <w:szCs w:val="24"/>
        </w:rPr>
        <w:t>二、</w:t>
      </w:r>
      <w:r w:rsidR="00A96CCE" w:rsidRPr="00205A52">
        <w:rPr>
          <w:rFonts w:ascii="標楷體" w:eastAsia="標楷體" w:hAnsi="標楷體" w:hint="eastAsia"/>
          <w:sz w:val="24"/>
          <w:szCs w:val="24"/>
        </w:rPr>
        <w:t>教師</w:t>
      </w:r>
      <w:r w:rsidR="00623594" w:rsidRPr="00205A52">
        <w:rPr>
          <w:rFonts w:ascii="標楷體" w:eastAsia="標楷體" w:hAnsi="標楷體" w:hint="eastAsia"/>
          <w:sz w:val="24"/>
          <w:szCs w:val="24"/>
        </w:rPr>
        <w:t>會或教師</w:t>
      </w:r>
      <w:r w:rsidR="00A96CCE" w:rsidRPr="00205A52">
        <w:rPr>
          <w:rFonts w:ascii="標楷體" w:eastAsia="標楷體" w:hAnsi="標楷體" w:hint="eastAsia"/>
          <w:sz w:val="24"/>
          <w:szCs w:val="24"/>
        </w:rPr>
        <w:t>代表</w:t>
      </w:r>
      <w:r w:rsidR="00A718B6" w:rsidRPr="00205A52">
        <w:rPr>
          <w:rFonts w:ascii="標楷體" w:eastAsia="標楷體" w:hAnsi="標楷體" w:hint="eastAsia"/>
          <w:sz w:val="24"/>
          <w:szCs w:val="24"/>
        </w:rPr>
        <w:t>1-3</w:t>
      </w:r>
      <w:r w:rsidRPr="00205A52">
        <w:rPr>
          <w:rFonts w:ascii="標楷體" w:eastAsia="標楷體" w:hAnsi="標楷體" w:hint="eastAsia"/>
          <w:sz w:val="24"/>
          <w:szCs w:val="24"/>
        </w:rPr>
        <w:t>人</w:t>
      </w:r>
    </w:p>
    <w:p w:rsidR="00A94C2E" w:rsidRPr="00205A52" w:rsidRDefault="00A94C2E" w:rsidP="00A96CCE">
      <w:pPr>
        <w:pStyle w:val="ab"/>
        <w:ind w:left="480"/>
        <w:rPr>
          <w:rFonts w:ascii="標楷體" w:eastAsia="標楷體" w:hAnsi="標楷體"/>
          <w:sz w:val="24"/>
          <w:szCs w:val="24"/>
        </w:rPr>
      </w:pPr>
      <w:r w:rsidRPr="00205A52">
        <w:rPr>
          <w:rFonts w:ascii="標楷體" w:eastAsia="標楷體" w:hAnsi="標楷體" w:hint="eastAsia"/>
          <w:sz w:val="24"/>
          <w:szCs w:val="24"/>
        </w:rPr>
        <w:t>三、</w:t>
      </w:r>
      <w:r w:rsidR="00A96CCE" w:rsidRPr="00205A52">
        <w:rPr>
          <w:rFonts w:ascii="標楷體" w:eastAsia="標楷體" w:hAnsi="標楷體" w:hint="eastAsia"/>
          <w:sz w:val="24"/>
          <w:szCs w:val="24"/>
        </w:rPr>
        <w:t>家長會代表</w:t>
      </w:r>
      <w:r w:rsidR="00A718B6" w:rsidRPr="00205A52">
        <w:rPr>
          <w:rFonts w:ascii="標楷體" w:eastAsia="標楷體" w:hAnsi="標楷體" w:hint="eastAsia"/>
          <w:sz w:val="24"/>
          <w:szCs w:val="24"/>
        </w:rPr>
        <w:t>1-3</w:t>
      </w:r>
      <w:r w:rsidRPr="00205A52">
        <w:rPr>
          <w:rFonts w:ascii="標楷體" w:eastAsia="標楷體" w:hAnsi="標楷體" w:hint="eastAsia"/>
          <w:sz w:val="24"/>
          <w:szCs w:val="24"/>
        </w:rPr>
        <w:t>人</w:t>
      </w:r>
    </w:p>
    <w:p w:rsidR="00A94C2E" w:rsidRPr="00205A52" w:rsidRDefault="00A94C2E" w:rsidP="00A96CCE">
      <w:pPr>
        <w:pStyle w:val="ab"/>
        <w:ind w:left="480"/>
        <w:rPr>
          <w:rFonts w:ascii="標楷體" w:eastAsia="標楷體" w:hAnsi="標楷體"/>
          <w:sz w:val="24"/>
          <w:szCs w:val="24"/>
        </w:rPr>
      </w:pPr>
      <w:r w:rsidRPr="00205A52">
        <w:rPr>
          <w:rFonts w:ascii="標楷體" w:eastAsia="標楷體" w:hAnsi="標楷體" w:hint="eastAsia"/>
          <w:sz w:val="24"/>
          <w:szCs w:val="24"/>
        </w:rPr>
        <w:t>四、</w:t>
      </w:r>
      <w:r w:rsidR="00A96CCE" w:rsidRPr="00205A52">
        <w:rPr>
          <w:rFonts w:ascii="標楷體" w:eastAsia="標楷體" w:hAnsi="標楷體" w:hint="eastAsia"/>
          <w:sz w:val="24"/>
          <w:szCs w:val="24"/>
        </w:rPr>
        <w:t>學生代表或學生會代表</w:t>
      </w:r>
      <w:r w:rsidR="00A718B6" w:rsidRPr="00205A52">
        <w:rPr>
          <w:rFonts w:ascii="標楷體" w:eastAsia="標楷體" w:hAnsi="標楷體" w:hint="eastAsia"/>
          <w:sz w:val="24"/>
          <w:szCs w:val="24"/>
        </w:rPr>
        <w:t>1-3</w:t>
      </w:r>
      <w:r w:rsidRPr="00205A52">
        <w:rPr>
          <w:rFonts w:ascii="標楷體" w:eastAsia="標楷體" w:hAnsi="標楷體" w:hint="eastAsia"/>
          <w:sz w:val="24"/>
          <w:szCs w:val="24"/>
        </w:rPr>
        <w:t>人</w:t>
      </w:r>
    </w:p>
    <w:p w:rsidR="005D1D12" w:rsidRDefault="00A94C2E" w:rsidP="00A96CCE">
      <w:pPr>
        <w:pStyle w:val="ab"/>
        <w:ind w:left="480"/>
        <w:rPr>
          <w:rFonts w:ascii="標楷體" w:eastAsia="標楷體" w:hAnsi="標楷體"/>
          <w:sz w:val="24"/>
          <w:szCs w:val="24"/>
        </w:rPr>
      </w:pPr>
      <w:r w:rsidRPr="00205A52">
        <w:rPr>
          <w:rFonts w:ascii="標楷體" w:eastAsia="標楷體" w:hAnsi="標楷體" w:hint="eastAsia"/>
          <w:sz w:val="24"/>
          <w:szCs w:val="24"/>
        </w:rPr>
        <w:t>五、校外</w:t>
      </w:r>
      <w:r w:rsidR="00A96CCE" w:rsidRPr="00205A52">
        <w:rPr>
          <w:rFonts w:ascii="標楷體" w:eastAsia="標楷體" w:hAnsi="標楷體" w:hint="eastAsia"/>
          <w:sz w:val="24"/>
          <w:szCs w:val="24"/>
        </w:rPr>
        <w:t>社會公正人士</w:t>
      </w:r>
      <w:r w:rsidRPr="00205A52">
        <w:rPr>
          <w:rFonts w:ascii="標楷體" w:eastAsia="標楷體" w:hAnsi="標楷體" w:hint="eastAsia"/>
          <w:sz w:val="24"/>
          <w:szCs w:val="24"/>
        </w:rPr>
        <w:t>、法</w:t>
      </w:r>
      <w:r w:rsidR="00A96CCE" w:rsidRPr="00205A52">
        <w:rPr>
          <w:rFonts w:ascii="標楷體" w:eastAsia="標楷體" w:hAnsi="標楷體" w:hint="eastAsia"/>
          <w:sz w:val="24"/>
          <w:szCs w:val="24"/>
        </w:rPr>
        <w:t>律、心理或輔導學者專家，擔任委員或諮詢顧問</w:t>
      </w:r>
    </w:p>
    <w:p w:rsidR="00623594" w:rsidRPr="00205A52" w:rsidRDefault="00623594" w:rsidP="005D1D12">
      <w:pPr>
        <w:pStyle w:val="ab"/>
        <w:ind w:left="480" w:firstLine="480"/>
        <w:rPr>
          <w:rFonts w:ascii="標楷體" w:eastAsia="標楷體" w:hAnsi="標楷體"/>
          <w:sz w:val="24"/>
          <w:szCs w:val="24"/>
        </w:rPr>
      </w:pPr>
      <w:r w:rsidRPr="00205A52">
        <w:rPr>
          <w:rFonts w:ascii="標楷體" w:eastAsia="標楷體" w:hAnsi="標楷體" w:hint="eastAsia"/>
          <w:sz w:val="24"/>
          <w:szCs w:val="24"/>
        </w:rPr>
        <w:t>1</w:t>
      </w:r>
      <w:r w:rsidR="00A718B6" w:rsidRPr="00205A52">
        <w:rPr>
          <w:rFonts w:ascii="標楷體" w:eastAsia="標楷體" w:hAnsi="標楷體" w:hint="eastAsia"/>
          <w:sz w:val="24"/>
          <w:szCs w:val="24"/>
        </w:rPr>
        <w:t>-3</w:t>
      </w:r>
      <w:r w:rsidRPr="00205A52">
        <w:rPr>
          <w:rFonts w:ascii="標楷體" w:eastAsia="標楷體" w:hAnsi="標楷體" w:hint="eastAsia"/>
          <w:sz w:val="24"/>
          <w:szCs w:val="24"/>
        </w:rPr>
        <w:t>人</w:t>
      </w:r>
      <w:r w:rsidR="00A96CCE" w:rsidRPr="00205A52">
        <w:rPr>
          <w:rFonts w:ascii="標楷體" w:eastAsia="標楷體" w:hAnsi="標楷體" w:hint="eastAsia"/>
          <w:sz w:val="24"/>
          <w:szCs w:val="24"/>
        </w:rPr>
        <w:t>。</w:t>
      </w:r>
    </w:p>
    <w:p w:rsidR="004B5CFB" w:rsidRPr="00205A52" w:rsidRDefault="00BE7D7C" w:rsidP="00A96CCE">
      <w:pPr>
        <w:pStyle w:val="ab"/>
        <w:ind w:left="480"/>
        <w:rPr>
          <w:rFonts w:ascii="標楷體" w:eastAsia="標楷體" w:hAnsi="標楷體"/>
          <w:sz w:val="24"/>
          <w:szCs w:val="24"/>
        </w:rPr>
      </w:pPr>
      <w:r w:rsidRPr="00205A52">
        <w:rPr>
          <w:rFonts w:ascii="標楷體" w:eastAsia="標楷體" w:hAnsi="標楷體" w:hint="eastAsia"/>
          <w:sz w:val="24"/>
          <w:szCs w:val="24"/>
        </w:rPr>
        <w:t>六、</w:t>
      </w:r>
      <w:r w:rsidR="00A96CCE" w:rsidRPr="00205A52">
        <w:rPr>
          <w:rFonts w:ascii="標楷體" w:eastAsia="標楷體" w:hAnsi="標楷體" w:hint="eastAsia"/>
          <w:sz w:val="24"/>
          <w:szCs w:val="24"/>
        </w:rPr>
        <w:t>申評會處理特殊教育學生申訴案件，並應增聘特殊教育學者專家、特殊</w:t>
      </w:r>
    </w:p>
    <w:p w:rsidR="00A96CCE" w:rsidRPr="00205A52" w:rsidRDefault="00A96CCE" w:rsidP="004B5CFB">
      <w:pPr>
        <w:pStyle w:val="ab"/>
        <w:ind w:left="960"/>
        <w:rPr>
          <w:rFonts w:ascii="標楷體" w:eastAsia="標楷體" w:hAnsi="標楷體"/>
          <w:sz w:val="24"/>
          <w:szCs w:val="24"/>
        </w:rPr>
      </w:pPr>
      <w:r w:rsidRPr="00205A52">
        <w:rPr>
          <w:rFonts w:ascii="標楷體" w:eastAsia="標楷體" w:hAnsi="標楷體" w:hint="eastAsia"/>
          <w:sz w:val="24"/>
          <w:szCs w:val="24"/>
        </w:rPr>
        <w:t>教育家長團體代表或其他特殊教育專業人員擔任委員，不受委員人數上限之限制。</w:t>
      </w:r>
    </w:p>
    <w:p w:rsidR="00A96CCE" w:rsidRPr="00205A52" w:rsidRDefault="00A96CCE" w:rsidP="004B5CFB">
      <w:pPr>
        <w:pStyle w:val="ab"/>
        <w:ind w:left="960"/>
        <w:rPr>
          <w:rFonts w:ascii="標楷體" w:eastAsia="標楷體" w:hAnsi="標楷體"/>
          <w:sz w:val="24"/>
          <w:szCs w:val="24"/>
        </w:rPr>
      </w:pPr>
      <w:r w:rsidRPr="00205A52">
        <w:rPr>
          <w:rFonts w:ascii="標楷體" w:eastAsia="標楷體" w:hAnsi="標楷體" w:hint="eastAsia"/>
          <w:sz w:val="24"/>
          <w:szCs w:val="24"/>
        </w:rPr>
        <w:t>前項任一性別委員人數不得少於委員總數三分之一</w:t>
      </w:r>
      <w:r w:rsidR="00A718B6" w:rsidRPr="00205A52">
        <w:rPr>
          <w:rFonts w:ascii="標楷體" w:eastAsia="標楷體" w:hAnsi="標楷體" w:hint="eastAsia"/>
          <w:sz w:val="24"/>
          <w:szCs w:val="24"/>
        </w:rPr>
        <w:t>，家長代表不得少於委員總數五分之一。</w:t>
      </w:r>
    </w:p>
    <w:p w:rsidR="00ED3614" w:rsidRPr="00205A52" w:rsidRDefault="00ED3614" w:rsidP="004B5CFB">
      <w:pPr>
        <w:pStyle w:val="ab"/>
        <w:ind w:left="480" w:firstLine="480"/>
        <w:rPr>
          <w:rFonts w:ascii="標楷體" w:eastAsia="標楷體" w:hAnsi="標楷體"/>
          <w:sz w:val="24"/>
          <w:szCs w:val="24"/>
        </w:rPr>
      </w:pPr>
      <w:r w:rsidRPr="00205A52">
        <w:rPr>
          <w:rFonts w:ascii="標楷體" w:eastAsia="標楷體" w:hAnsi="標楷體" w:hint="eastAsia"/>
          <w:sz w:val="24"/>
          <w:szCs w:val="24"/>
        </w:rPr>
        <w:t>遴聘學生代表擔任委員時，應先取得其法定代理人之同意。</w:t>
      </w:r>
    </w:p>
    <w:p w:rsidR="00ED3614" w:rsidRPr="00205A52" w:rsidRDefault="00ED3614" w:rsidP="004B5CFB">
      <w:pPr>
        <w:pStyle w:val="ab"/>
        <w:ind w:left="960"/>
        <w:rPr>
          <w:rFonts w:ascii="標楷體" w:eastAsia="標楷體" w:hAnsi="標楷體"/>
          <w:sz w:val="24"/>
          <w:szCs w:val="24"/>
        </w:rPr>
      </w:pPr>
      <w:r w:rsidRPr="00205A52">
        <w:rPr>
          <w:rFonts w:ascii="標楷體" w:eastAsia="標楷體" w:hAnsi="標楷體" w:hint="eastAsia"/>
          <w:sz w:val="24"/>
          <w:szCs w:val="24"/>
        </w:rPr>
        <w:t>申評會置召集人一人並擔任主席，由校長指定或委員互選一人擔任之。召集人不克出席時，由委員互選一人擔任主席。</w:t>
      </w:r>
    </w:p>
    <w:p w:rsidR="00ED3614" w:rsidRPr="00205A52" w:rsidRDefault="00ED3614" w:rsidP="004B5CFB">
      <w:pPr>
        <w:pStyle w:val="ab"/>
        <w:ind w:left="960"/>
        <w:rPr>
          <w:rFonts w:ascii="標楷體" w:eastAsia="標楷體" w:hAnsi="標楷體"/>
          <w:sz w:val="24"/>
          <w:szCs w:val="24"/>
        </w:rPr>
      </w:pPr>
      <w:r w:rsidRPr="00205A52">
        <w:rPr>
          <w:rFonts w:ascii="標楷體" w:eastAsia="標楷體" w:hAnsi="標楷體" w:hint="eastAsia"/>
          <w:sz w:val="24"/>
          <w:szCs w:val="24"/>
        </w:rPr>
        <w:t>委員於任期中無故缺席達二次或因故無法執行職務者，得由校長解除其委員職務，並依第二項規定補聘之，其繼任委員任期至原任期屆滿日。</w:t>
      </w:r>
    </w:p>
    <w:p w:rsidR="009A4D37" w:rsidRPr="00205A52" w:rsidRDefault="00BE7D7C" w:rsidP="00A96CCE">
      <w:pPr>
        <w:pStyle w:val="ab"/>
        <w:ind w:left="480"/>
        <w:rPr>
          <w:rFonts w:ascii="標楷體" w:eastAsia="標楷體" w:hAnsi="標楷體"/>
          <w:sz w:val="24"/>
          <w:szCs w:val="24"/>
        </w:rPr>
      </w:pPr>
      <w:r w:rsidRPr="00205A52">
        <w:rPr>
          <w:rFonts w:ascii="標楷體" w:eastAsia="標楷體" w:hAnsi="標楷體" w:hint="eastAsia"/>
          <w:sz w:val="24"/>
          <w:szCs w:val="24"/>
        </w:rPr>
        <w:t>七、</w:t>
      </w:r>
      <w:r w:rsidR="00A96CCE" w:rsidRPr="00205A52">
        <w:rPr>
          <w:rFonts w:ascii="標楷體" w:eastAsia="標楷體" w:hAnsi="標楷體" w:hint="eastAsia"/>
          <w:sz w:val="24"/>
          <w:szCs w:val="24"/>
        </w:rPr>
        <w:t>學校學生獎懲委員會委員，不得兼任同校申評會委員。</w:t>
      </w:r>
    </w:p>
    <w:p w:rsidR="002E3A35" w:rsidRPr="00205A52" w:rsidRDefault="00623594" w:rsidP="009A4D37">
      <w:pPr>
        <w:pStyle w:val="ab"/>
        <w:numPr>
          <w:ilvl w:val="0"/>
          <w:numId w:val="1"/>
        </w:numPr>
        <w:rPr>
          <w:rFonts w:ascii="標楷體" w:eastAsia="標楷體" w:hAnsi="標楷體"/>
          <w:sz w:val="24"/>
          <w:szCs w:val="24"/>
        </w:rPr>
      </w:pPr>
      <w:r w:rsidRPr="00205A52">
        <w:rPr>
          <w:rFonts w:ascii="標楷體" w:eastAsia="標楷體" w:hAnsi="標楷體" w:hint="eastAsia"/>
          <w:sz w:val="24"/>
          <w:szCs w:val="24"/>
        </w:rPr>
        <w:t>申訴程序：</w:t>
      </w:r>
    </w:p>
    <w:p w:rsidR="00AE2449" w:rsidRPr="00205A52" w:rsidRDefault="00AE2449" w:rsidP="00AE2449">
      <w:pPr>
        <w:pStyle w:val="ab"/>
        <w:ind w:left="480"/>
        <w:rPr>
          <w:rFonts w:ascii="標楷體" w:eastAsia="標楷體" w:hAnsi="標楷體"/>
          <w:sz w:val="24"/>
          <w:szCs w:val="24"/>
        </w:rPr>
      </w:pPr>
      <w:r w:rsidRPr="00205A52">
        <w:rPr>
          <w:rFonts w:ascii="標楷體" w:eastAsia="標楷體" w:hAnsi="標楷體" w:hint="eastAsia"/>
          <w:sz w:val="24"/>
          <w:szCs w:val="24"/>
        </w:rPr>
        <w:t>一、申訴人提起申訴者，應自知悉或通知送達之次日起二十日內，以書面向學校為之。申訴之提起，以學校收受申訴書之日期為準。</w:t>
      </w:r>
    </w:p>
    <w:p w:rsidR="00623594" w:rsidRPr="00205A52" w:rsidRDefault="00AE2449" w:rsidP="00AE2449">
      <w:pPr>
        <w:pStyle w:val="ab"/>
        <w:ind w:left="480"/>
        <w:rPr>
          <w:rFonts w:ascii="標楷體" w:eastAsia="標楷體" w:hAnsi="標楷體"/>
          <w:sz w:val="24"/>
          <w:szCs w:val="24"/>
        </w:rPr>
      </w:pPr>
      <w:r w:rsidRPr="00205A52">
        <w:rPr>
          <w:rFonts w:ascii="標楷體" w:eastAsia="標楷體" w:hAnsi="標楷體" w:hint="eastAsia"/>
          <w:sz w:val="24"/>
          <w:szCs w:val="24"/>
        </w:rPr>
        <w:t>二、學校對於逾期之申訴案件，不予受理。但申訴人因不可抗力或不可歸責於己之事由，並提出具體證明者，不在此限。</w:t>
      </w:r>
    </w:p>
    <w:p w:rsidR="004D18C8" w:rsidRPr="00205A52" w:rsidRDefault="004D18C8" w:rsidP="004D18C8">
      <w:pPr>
        <w:pStyle w:val="ab"/>
        <w:ind w:left="480"/>
        <w:rPr>
          <w:rFonts w:ascii="標楷體" w:eastAsia="標楷體" w:hAnsi="標楷體"/>
          <w:sz w:val="24"/>
          <w:szCs w:val="24"/>
        </w:rPr>
      </w:pPr>
      <w:r w:rsidRPr="00205A52">
        <w:rPr>
          <w:rFonts w:ascii="標楷體" w:eastAsia="標楷體" w:hAnsi="標楷體" w:hint="eastAsia"/>
          <w:sz w:val="24"/>
          <w:szCs w:val="24"/>
        </w:rPr>
        <w:lastRenderedPageBreak/>
        <w:t>三、申訴人向學校提起申訴，同一案（事）件以一次為限。申訴人提起申訴後，於評議決定書送達前，得撤回申訴。申訴經撤回後，不得就同一案（事）件再提起申訴。</w:t>
      </w:r>
    </w:p>
    <w:p w:rsidR="004D18C8" w:rsidRPr="00205A52" w:rsidRDefault="004D18C8" w:rsidP="004D18C8">
      <w:pPr>
        <w:pStyle w:val="ab"/>
        <w:ind w:left="480"/>
        <w:rPr>
          <w:rFonts w:ascii="標楷體" w:eastAsia="標楷體" w:hAnsi="標楷體"/>
          <w:sz w:val="24"/>
          <w:szCs w:val="24"/>
        </w:rPr>
      </w:pPr>
      <w:r w:rsidRPr="00205A52">
        <w:rPr>
          <w:rFonts w:ascii="標楷體" w:eastAsia="標楷體" w:hAnsi="標楷體" w:hint="eastAsia"/>
          <w:sz w:val="24"/>
          <w:szCs w:val="24"/>
        </w:rPr>
        <w:t>四、申訴之評議決定，應於收受申訴書之次日起三十日內為之，並應於評議決定之次日起十日內，作成學生申訴評議決定書（以下簡稱評議決定書）。</w:t>
      </w:r>
    </w:p>
    <w:p w:rsidR="002E3A35" w:rsidRPr="00205A52" w:rsidRDefault="007A4210" w:rsidP="00ED3614">
      <w:pPr>
        <w:pStyle w:val="ab"/>
        <w:ind w:left="480"/>
        <w:rPr>
          <w:rFonts w:ascii="標楷體" w:eastAsia="標楷體" w:hAnsi="標楷體"/>
          <w:sz w:val="24"/>
          <w:szCs w:val="24"/>
        </w:rPr>
      </w:pPr>
      <w:r w:rsidRPr="00205A52">
        <w:rPr>
          <w:rFonts w:ascii="標楷體" w:eastAsia="標楷體" w:hAnsi="標楷體" w:hint="eastAsia"/>
          <w:sz w:val="24"/>
          <w:szCs w:val="24"/>
        </w:rPr>
        <w:t>五、申評會作成評議決定書，應以學校名義送達申訴人及其父母或監護人；無法送達者，依行政程序法相關規定處理。對於足以改變學生身分或損害其受教育機會等處分之申訴案，應於該評議決定書附記：申訴人如不服申評會之評議決定，得於評議決定書送達之次日起三十日內，依法向</w:t>
      </w:r>
      <w:r w:rsidR="00AA47B6" w:rsidRPr="00205A52">
        <w:rPr>
          <w:rFonts w:ascii="標楷體" w:eastAsia="標楷體" w:hAnsi="標楷體" w:hint="eastAsia"/>
          <w:sz w:val="24"/>
          <w:szCs w:val="24"/>
        </w:rPr>
        <w:t>教育局</w:t>
      </w:r>
      <w:r w:rsidRPr="00205A52">
        <w:rPr>
          <w:rFonts w:ascii="標楷體" w:eastAsia="標楷體" w:hAnsi="標楷體" w:hint="eastAsia"/>
          <w:sz w:val="24"/>
          <w:szCs w:val="24"/>
        </w:rPr>
        <w:t>提起</w:t>
      </w:r>
      <w:r w:rsidR="001C3A15" w:rsidRPr="00205A52">
        <w:rPr>
          <w:rFonts w:ascii="標楷體" w:eastAsia="標楷體" w:hAnsi="標楷體" w:hint="eastAsia"/>
          <w:sz w:val="24"/>
          <w:szCs w:val="24"/>
        </w:rPr>
        <w:t>再申訴</w:t>
      </w:r>
      <w:r w:rsidRPr="00205A52">
        <w:rPr>
          <w:rFonts w:ascii="標楷體" w:eastAsia="標楷體" w:hAnsi="標楷體" w:hint="eastAsia"/>
          <w:sz w:val="24"/>
          <w:szCs w:val="24"/>
        </w:rPr>
        <w:t>。</w:t>
      </w:r>
    </w:p>
    <w:p w:rsidR="002E3A35" w:rsidRPr="00205A52" w:rsidRDefault="00603AE5" w:rsidP="002E3A35">
      <w:pPr>
        <w:pStyle w:val="ab"/>
        <w:numPr>
          <w:ilvl w:val="0"/>
          <w:numId w:val="1"/>
        </w:numPr>
        <w:rPr>
          <w:rFonts w:ascii="標楷體" w:eastAsia="標楷體" w:hAnsi="標楷體"/>
          <w:sz w:val="24"/>
          <w:szCs w:val="24"/>
        </w:rPr>
      </w:pPr>
      <w:r w:rsidRPr="00205A52">
        <w:rPr>
          <w:rFonts w:ascii="標楷體" w:eastAsia="標楷體" w:hAnsi="標楷體" w:hint="eastAsia"/>
          <w:sz w:val="24"/>
          <w:szCs w:val="24"/>
        </w:rPr>
        <w:t>申訴書：</w:t>
      </w:r>
    </w:p>
    <w:p w:rsidR="00205A52" w:rsidRPr="00205A52" w:rsidRDefault="00603AE5" w:rsidP="00603AE5">
      <w:pPr>
        <w:pStyle w:val="ab"/>
        <w:ind w:left="480"/>
        <w:rPr>
          <w:rFonts w:ascii="標楷體" w:eastAsia="標楷體" w:hAnsi="標楷體"/>
          <w:sz w:val="24"/>
          <w:szCs w:val="24"/>
        </w:rPr>
      </w:pPr>
      <w:r w:rsidRPr="00205A52">
        <w:rPr>
          <w:rFonts w:ascii="標楷體" w:eastAsia="標楷體" w:hAnsi="標楷體" w:hint="eastAsia"/>
          <w:sz w:val="24"/>
          <w:szCs w:val="24"/>
        </w:rPr>
        <w:t>一、申訴書及再申訴書由學校製發（詳如附件），由申訴人署名，應檢附</w:t>
      </w:r>
    </w:p>
    <w:p w:rsidR="00603AE5" w:rsidRPr="00205A52" w:rsidRDefault="00603AE5" w:rsidP="00205A52">
      <w:pPr>
        <w:pStyle w:val="ab"/>
        <w:ind w:left="480" w:firstLine="480"/>
        <w:rPr>
          <w:rFonts w:ascii="標楷體" w:eastAsia="標楷體" w:hAnsi="標楷體"/>
          <w:sz w:val="24"/>
          <w:szCs w:val="24"/>
        </w:rPr>
      </w:pPr>
      <w:r w:rsidRPr="00205A52">
        <w:rPr>
          <w:rFonts w:ascii="標楷體" w:eastAsia="標楷體" w:hAnsi="標楷體" w:hint="eastAsia"/>
          <w:sz w:val="24"/>
          <w:szCs w:val="24"/>
        </w:rPr>
        <w:t>相關資料，若提起</w:t>
      </w:r>
      <w:r w:rsidR="00BE0CFB" w:rsidRPr="00205A52">
        <w:rPr>
          <w:rFonts w:ascii="標楷體" w:eastAsia="標楷體" w:hAnsi="標楷體" w:hint="eastAsia"/>
          <w:sz w:val="24"/>
          <w:szCs w:val="24"/>
        </w:rPr>
        <w:t>再</w:t>
      </w:r>
      <w:r w:rsidRPr="00205A52">
        <w:rPr>
          <w:rFonts w:ascii="標楷體" w:eastAsia="標楷體" w:hAnsi="標楷體" w:hint="eastAsia"/>
          <w:sz w:val="24"/>
          <w:szCs w:val="24"/>
        </w:rPr>
        <w:t>申訴時，並應檢附原</w:t>
      </w:r>
      <w:r w:rsidR="00BE0CFB" w:rsidRPr="00205A52">
        <w:rPr>
          <w:rFonts w:ascii="標楷體" w:eastAsia="標楷體" w:hAnsi="標楷體" w:hint="eastAsia"/>
          <w:sz w:val="24"/>
          <w:szCs w:val="24"/>
        </w:rPr>
        <w:t>申訴</w:t>
      </w:r>
      <w:r w:rsidRPr="00205A52">
        <w:rPr>
          <w:rFonts w:ascii="標楷體" w:eastAsia="標楷體" w:hAnsi="標楷體" w:hint="eastAsia"/>
          <w:sz w:val="24"/>
          <w:szCs w:val="24"/>
        </w:rPr>
        <w:t>書及</w:t>
      </w:r>
      <w:r w:rsidR="00BE0CFB" w:rsidRPr="00205A52">
        <w:rPr>
          <w:rFonts w:ascii="標楷體" w:eastAsia="標楷體" w:hAnsi="標楷體" w:hint="eastAsia"/>
          <w:sz w:val="24"/>
          <w:szCs w:val="24"/>
        </w:rPr>
        <w:t>原</w:t>
      </w:r>
      <w:r w:rsidRPr="00205A52">
        <w:rPr>
          <w:rFonts w:ascii="標楷體" w:eastAsia="標楷體" w:hAnsi="標楷體" w:hint="eastAsia"/>
          <w:sz w:val="24"/>
          <w:szCs w:val="24"/>
        </w:rPr>
        <w:t>評議</w:t>
      </w:r>
      <w:r w:rsidR="00BE0CFB" w:rsidRPr="00205A52">
        <w:rPr>
          <w:rFonts w:ascii="標楷體" w:eastAsia="標楷體" w:hAnsi="標楷體" w:hint="eastAsia"/>
          <w:sz w:val="24"/>
          <w:szCs w:val="24"/>
        </w:rPr>
        <w:t>書</w:t>
      </w:r>
      <w:r w:rsidRPr="00205A52">
        <w:rPr>
          <w:rFonts w:ascii="標楷體" w:eastAsia="標楷體" w:hAnsi="標楷體" w:hint="eastAsia"/>
          <w:sz w:val="24"/>
          <w:szCs w:val="24"/>
        </w:rPr>
        <w:t>。</w:t>
      </w:r>
    </w:p>
    <w:p w:rsidR="00205A52" w:rsidRPr="00205A52" w:rsidRDefault="00BE0CFB" w:rsidP="00603AE5">
      <w:pPr>
        <w:pStyle w:val="ab"/>
        <w:ind w:left="480"/>
        <w:rPr>
          <w:rFonts w:ascii="標楷體" w:eastAsia="標楷體" w:hAnsi="標楷體"/>
          <w:sz w:val="24"/>
          <w:szCs w:val="24"/>
        </w:rPr>
      </w:pPr>
      <w:r w:rsidRPr="00205A52">
        <w:rPr>
          <w:rFonts w:ascii="標楷體" w:eastAsia="標楷體" w:hAnsi="標楷體" w:hint="eastAsia"/>
          <w:sz w:val="24"/>
          <w:szCs w:val="24"/>
        </w:rPr>
        <w:t>二、</w:t>
      </w:r>
      <w:r w:rsidR="00603AE5" w:rsidRPr="00205A52">
        <w:rPr>
          <w:rFonts w:ascii="標楷體" w:eastAsia="標楷體" w:hAnsi="標楷體" w:hint="eastAsia"/>
          <w:sz w:val="24"/>
          <w:szCs w:val="24"/>
        </w:rPr>
        <w:t>申訴書不合規定者，受理</w:t>
      </w:r>
      <w:r w:rsidRPr="00205A52">
        <w:rPr>
          <w:rFonts w:ascii="標楷體" w:eastAsia="標楷體" w:hAnsi="標楷體" w:hint="eastAsia"/>
          <w:sz w:val="24"/>
          <w:szCs w:val="24"/>
        </w:rPr>
        <w:t>申訴</w:t>
      </w:r>
      <w:r w:rsidR="00603AE5" w:rsidRPr="00205A52">
        <w:rPr>
          <w:rFonts w:ascii="標楷體" w:eastAsia="標楷體" w:hAnsi="標楷體" w:hint="eastAsia"/>
          <w:sz w:val="24"/>
          <w:szCs w:val="24"/>
        </w:rPr>
        <w:t>之</w:t>
      </w:r>
      <w:r w:rsidRPr="00205A52">
        <w:rPr>
          <w:rFonts w:ascii="標楷體" w:eastAsia="標楷體" w:hAnsi="標楷體" w:hint="eastAsia"/>
          <w:sz w:val="24"/>
          <w:szCs w:val="24"/>
        </w:rPr>
        <w:t>申評</w:t>
      </w:r>
      <w:r w:rsidR="00603AE5" w:rsidRPr="00205A52">
        <w:rPr>
          <w:rFonts w:ascii="標楷體" w:eastAsia="標楷體" w:hAnsi="標楷體" w:hint="eastAsia"/>
          <w:sz w:val="24"/>
          <w:szCs w:val="24"/>
        </w:rPr>
        <w:t>會應訂於五日至十</w:t>
      </w:r>
      <w:r w:rsidRPr="00205A52">
        <w:rPr>
          <w:rFonts w:ascii="標楷體" w:eastAsia="標楷體" w:hAnsi="標楷體" w:hint="eastAsia"/>
          <w:sz w:val="24"/>
          <w:szCs w:val="24"/>
        </w:rPr>
        <w:t>日之期限，通知</w:t>
      </w:r>
    </w:p>
    <w:p w:rsidR="00BE0CFB" w:rsidRPr="00205A52" w:rsidRDefault="00BE0CFB" w:rsidP="00205A52">
      <w:pPr>
        <w:pStyle w:val="ab"/>
        <w:ind w:left="480" w:firstLine="480"/>
        <w:rPr>
          <w:rFonts w:ascii="標楷體" w:eastAsia="標楷體" w:hAnsi="標楷體"/>
          <w:sz w:val="24"/>
          <w:szCs w:val="24"/>
        </w:rPr>
      </w:pPr>
      <w:r w:rsidRPr="00205A52">
        <w:rPr>
          <w:rFonts w:ascii="標楷體" w:eastAsia="標楷體" w:hAnsi="標楷體" w:hint="eastAsia"/>
          <w:sz w:val="24"/>
          <w:szCs w:val="24"/>
        </w:rPr>
        <w:t>申訴人補正，逾期不補正者，申評會得逕為評議。</w:t>
      </w:r>
    </w:p>
    <w:p w:rsidR="002E3A35" w:rsidRPr="00205A52" w:rsidRDefault="002A49EE" w:rsidP="002E3A35">
      <w:pPr>
        <w:pStyle w:val="ab"/>
        <w:numPr>
          <w:ilvl w:val="0"/>
          <w:numId w:val="1"/>
        </w:numPr>
        <w:rPr>
          <w:rFonts w:ascii="標楷體" w:eastAsia="標楷體" w:hAnsi="標楷體"/>
          <w:sz w:val="24"/>
          <w:szCs w:val="24"/>
        </w:rPr>
      </w:pPr>
      <w:r w:rsidRPr="00205A52">
        <w:rPr>
          <w:rFonts w:ascii="標楷體" w:eastAsia="標楷體" w:hAnsi="標楷體" w:hint="eastAsia"/>
          <w:sz w:val="24"/>
          <w:szCs w:val="24"/>
        </w:rPr>
        <w:t>評議程序：</w:t>
      </w:r>
    </w:p>
    <w:p w:rsidR="002A49EE" w:rsidRPr="00205A52" w:rsidRDefault="002A49EE" w:rsidP="002A49EE">
      <w:pPr>
        <w:pStyle w:val="ab"/>
        <w:ind w:left="480"/>
        <w:rPr>
          <w:rFonts w:ascii="標楷體" w:eastAsia="標楷體" w:hAnsi="標楷體"/>
          <w:sz w:val="24"/>
          <w:szCs w:val="24"/>
        </w:rPr>
      </w:pPr>
      <w:r w:rsidRPr="00205A52">
        <w:rPr>
          <w:rFonts w:ascii="標楷體" w:eastAsia="標楷體" w:hAnsi="標楷體" w:hint="eastAsia"/>
          <w:sz w:val="24"/>
          <w:szCs w:val="24"/>
        </w:rPr>
        <w:t>一、申評會會議以不公開及書面審理為原則。</w:t>
      </w:r>
    </w:p>
    <w:p w:rsidR="002A49EE" w:rsidRPr="00205A52" w:rsidRDefault="002A49EE" w:rsidP="00205A52">
      <w:pPr>
        <w:pStyle w:val="ab"/>
        <w:ind w:left="960"/>
        <w:rPr>
          <w:rFonts w:ascii="標楷體" w:eastAsia="標楷體" w:hAnsi="標楷體"/>
          <w:sz w:val="24"/>
          <w:szCs w:val="24"/>
        </w:rPr>
      </w:pPr>
      <w:r w:rsidRPr="00205A52">
        <w:rPr>
          <w:rFonts w:ascii="標楷體" w:eastAsia="標楷體" w:hAnsi="標楷體" w:hint="eastAsia"/>
          <w:sz w:val="24"/>
          <w:szCs w:val="24"/>
        </w:rPr>
        <w:t>申評會評議前，應通知申訴人及其法定代理人到場陳述意見；必要時得通知關係人到場陳述意見。申評會之評議決定，以無記名投票表決方式為之，其評議過程及個別委員意見應予保密。</w:t>
      </w:r>
    </w:p>
    <w:p w:rsidR="002A49EE" w:rsidRPr="00205A52" w:rsidRDefault="002A49EE" w:rsidP="002A49EE">
      <w:pPr>
        <w:pStyle w:val="ab"/>
        <w:ind w:left="480"/>
        <w:rPr>
          <w:rFonts w:ascii="標楷體" w:eastAsia="標楷體" w:hAnsi="標楷體"/>
          <w:sz w:val="24"/>
          <w:szCs w:val="24"/>
        </w:rPr>
      </w:pPr>
      <w:r w:rsidRPr="00205A52">
        <w:rPr>
          <w:rFonts w:ascii="標楷體" w:eastAsia="標楷體" w:hAnsi="標楷體" w:hint="eastAsia"/>
          <w:sz w:val="24"/>
          <w:szCs w:val="24"/>
        </w:rPr>
        <w:t>二、申評會會議評議時，委員應親自出席，不得委託他人代理出席。</w:t>
      </w:r>
    </w:p>
    <w:p w:rsidR="002A49EE" w:rsidRPr="00205A52" w:rsidRDefault="002A49EE" w:rsidP="00205A52">
      <w:pPr>
        <w:pStyle w:val="ab"/>
        <w:ind w:left="960"/>
        <w:rPr>
          <w:rFonts w:ascii="標楷體" w:eastAsia="標楷體" w:hAnsi="標楷體"/>
          <w:sz w:val="24"/>
          <w:szCs w:val="24"/>
        </w:rPr>
      </w:pPr>
      <w:r w:rsidRPr="00205A52">
        <w:rPr>
          <w:rFonts w:ascii="標楷體" w:eastAsia="標楷體" w:hAnsi="標楷體" w:hint="eastAsia"/>
          <w:sz w:val="24"/>
          <w:szCs w:val="24"/>
        </w:rPr>
        <w:t>申訴評議決定應經申評會會議之決議，其決議以委員三分之二以上出席，出席委員二分之一以上之同意行之。</w:t>
      </w:r>
    </w:p>
    <w:p w:rsidR="00D66E38" w:rsidRPr="00205A52" w:rsidRDefault="00D66E38" w:rsidP="002A49EE">
      <w:pPr>
        <w:pStyle w:val="ab"/>
        <w:ind w:left="480"/>
        <w:rPr>
          <w:rFonts w:ascii="標楷體" w:eastAsia="標楷體" w:hAnsi="標楷體"/>
          <w:sz w:val="24"/>
          <w:szCs w:val="24"/>
        </w:rPr>
      </w:pPr>
      <w:r w:rsidRPr="00205A52">
        <w:rPr>
          <w:rFonts w:ascii="標楷體" w:eastAsia="標楷體" w:hAnsi="標楷體" w:hint="eastAsia"/>
          <w:sz w:val="24"/>
          <w:szCs w:val="24"/>
        </w:rPr>
        <w:t>三、</w:t>
      </w:r>
      <w:r w:rsidR="000E17A6" w:rsidRPr="00205A52">
        <w:rPr>
          <w:rFonts w:ascii="標楷體" w:eastAsia="標楷體" w:hAnsi="標楷體" w:hint="eastAsia"/>
          <w:sz w:val="24"/>
          <w:szCs w:val="24"/>
        </w:rPr>
        <w:t>申評會做成決議書及再評議書經送達校長後，應於三日內核定。</w:t>
      </w:r>
    </w:p>
    <w:p w:rsidR="000E17A6" w:rsidRPr="00205A52" w:rsidRDefault="000E17A6" w:rsidP="000E17A6">
      <w:pPr>
        <w:pStyle w:val="ab"/>
        <w:ind w:left="480"/>
        <w:rPr>
          <w:rFonts w:ascii="標楷體" w:eastAsia="標楷體" w:hAnsi="標楷體"/>
          <w:sz w:val="24"/>
          <w:szCs w:val="24"/>
        </w:rPr>
      </w:pPr>
      <w:r w:rsidRPr="00205A52">
        <w:rPr>
          <w:rFonts w:ascii="標楷體" w:eastAsia="標楷體" w:hAnsi="標楷體" w:hint="eastAsia"/>
          <w:sz w:val="24"/>
          <w:szCs w:val="24"/>
        </w:rPr>
        <w:t>四、申評會處理申訴案件，關於委員之迴避，依行政程序法第三十二條及</w:t>
      </w:r>
    </w:p>
    <w:p w:rsidR="000E17A6" w:rsidRPr="00205A52" w:rsidRDefault="000E17A6" w:rsidP="000E17A6">
      <w:pPr>
        <w:pStyle w:val="ab"/>
        <w:ind w:left="480"/>
        <w:rPr>
          <w:rFonts w:ascii="標楷體" w:eastAsia="標楷體" w:hAnsi="標楷體"/>
          <w:sz w:val="24"/>
          <w:szCs w:val="24"/>
        </w:rPr>
      </w:pPr>
      <w:r w:rsidRPr="00205A52">
        <w:rPr>
          <w:rFonts w:ascii="標楷體" w:eastAsia="標楷體" w:hAnsi="標楷體" w:hint="eastAsia"/>
          <w:sz w:val="24"/>
          <w:szCs w:val="24"/>
        </w:rPr>
        <w:t xml:space="preserve">    第三十三條規定。</w:t>
      </w:r>
    </w:p>
    <w:p w:rsidR="00205A52" w:rsidRPr="00205A52" w:rsidRDefault="000E17A6" w:rsidP="000E17A6">
      <w:pPr>
        <w:pStyle w:val="ab"/>
        <w:ind w:left="480"/>
        <w:rPr>
          <w:rFonts w:ascii="標楷體" w:eastAsia="標楷體" w:hAnsi="標楷體"/>
          <w:sz w:val="24"/>
          <w:szCs w:val="24"/>
        </w:rPr>
      </w:pPr>
      <w:r w:rsidRPr="00205A52">
        <w:rPr>
          <w:rFonts w:ascii="標楷體" w:eastAsia="標楷體" w:hAnsi="標楷體" w:hint="eastAsia"/>
          <w:sz w:val="24"/>
          <w:szCs w:val="24"/>
        </w:rPr>
        <w:t>五、</w:t>
      </w:r>
      <w:r w:rsidRPr="00205A52">
        <w:rPr>
          <w:rFonts w:ascii="標楷體" w:eastAsia="標楷體" w:hAnsi="標楷體"/>
          <w:sz w:val="24"/>
          <w:szCs w:val="24"/>
        </w:rPr>
        <w:t>原處分單位或教師認為評議書或再評議書有抵觸法令或窒礙難行者，</w:t>
      </w:r>
    </w:p>
    <w:p w:rsidR="000E17A6" w:rsidRPr="00205A52" w:rsidRDefault="000E17A6" w:rsidP="00205A52">
      <w:pPr>
        <w:pStyle w:val="ab"/>
        <w:ind w:left="960"/>
        <w:rPr>
          <w:rFonts w:ascii="標楷體" w:eastAsia="標楷體" w:hAnsi="標楷體"/>
          <w:sz w:val="24"/>
          <w:szCs w:val="24"/>
        </w:rPr>
      </w:pPr>
      <w:r w:rsidRPr="00205A52">
        <w:rPr>
          <w:rFonts w:ascii="標楷體" w:eastAsia="標楷體" w:hAnsi="標楷體"/>
          <w:sz w:val="24"/>
          <w:szCs w:val="24"/>
        </w:rPr>
        <w:t>得於收受後五日內向申評會申請再評議，但以一次為限，評議及再評議確定後應確實執行。</w:t>
      </w:r>
    </w:p>
    <w:p w:rsidR="00576AF5" w:rsidRPr="00205A52" w:rsidRDefault="00576AF5" w:rsidP="000E17A6">
      <w:pPr>
        <w:pStyle w:val="ab"/>
        <w:numPr>
          <w:ilvl w:val="0"/>
          <w:numId w:val="1"/>
        </w:numPr>
        <w:rPr>
          <w:rFonts w:ascii="標楷體" w:eastAsia="標楷體" w:hAnsi="標楷體"/>
          <w:sz w:val="24"/>
          <w:szCs w:val="24"/>
        </w:rPr>
      </w:pPr>
      <w:r w:rsidRPr="00205A52">
        <w:rPr>
          <w:rFonts w:ascii="標楷體" w:eastAsia="標楷體" w:hAnsi="標楷體" w:hint="eastAsia"/>
          <w:sz w:val="24"/>
          <w:szCs w:val="24"/>
        </w:rPr>
        <w:t>申訴案件有下列各款情形之一者，應為不受理之決定：</w:t>
      </w:r>
    </w:p>
    <w:p w:rsidR="00576AF5" w:rsidRPr="00205A52" w:rsidRDefault="00576AF5" w:rsidP="00576AF5">
      <w:pPr>
        <w:ind w:firstLine="480"/>
        <w:rPr>
          <w:rFonts w:ascii="標楷體" w:eastAsia="標楷體" w:hAnsi="標楷體"/>
          <w:sz w:val="24"/>
          <w:szCs w:val="24"/>
        </w:rPr>
      </w:pPr>
      <w:r w:rsidRPr="00205A52">
        <w:rPr>
          <w:rFonts w:ascii="標楷體" w:eastAsia="標楷體" w:hAnsi="標楷體" w:hint="eastAsia"/>
          <w:sz w:val="24"/>
          <w:szCs w:val="24"/>
        </w:rPr>
        <w:t>一</w:t>
      </w:r>
      <w:r w:rsidR="000E17A6" w:rsidRPr="00205A52">
        <w:rPr>
          <w:rFonts w:ascii="標楷體" w:eastAsia="標楷體" w:hAnsi="標楷體" w:hint="eastAsia"/>
          <w:sz w:val="24"/>
          <w:szCs w:val="24"/>
        </w:rPr>
        <w:t>、</w:t>
      </w:r>
      <w:r w:rsidRPr="00205A52">
        <w:rPr>
          <w:rFonts w:ascii="標楷體" w:eastAsia="標楷體" w:hAnsi="標楷體" w:hint="eastAsia"/>
          <w:sz w:val="24"/>
          <w:szCs w:val="24"/>
        </w:rPr>
        <w:t>申訴書不合</w:t>
      </w:r>
      <w:r w:rsidR="00A92E38" w:rsidRPr="00205A52">
        <w:rPr>
          <w:rFonts w:ascii="標楷體" w:eastAsia="標楷體" w:hAnsi="標楷體" w:hint="eastAsia"/>
          <w:sz w:val="24"/>
          <w:szCs w:val="24"/>
        </w:rPr>
        <w:t>格式</w:t>
      </w:r>
      <w:r w:rsidRPr="00205A52">
        <w:rPr>
          <w:rFonts w:ascii="標楷體" w:eastAsia="標楷體" w:hAnsi="標楷體" w:hint="eastAsia"/>
          <w:sz w:val="24"/>
          <w:szCs w:val="24"/>
        </w:rPr>
        <w:t>不能補正，或經通知限期補正屆期不補正。</w:t>
      </w:r>
    </w:p>
    <w:p w:rsidR="00576AF5" w:rsidRPr="00205A52" w:rsidRDefault="00576AF5" w:rsidP="00576AF5">
      <w:pPr>
        <w:pStyle w:val="ab"/>
        <w:ind w:left="480"/>
        <w:rPr>
          <w:rFonts w:ascii="標楷體" w:eastAsia="標楷體" w:hAnsi="標楷體"/>
          <w:sz w:val="24"/>
          <w:szCs w:val="24"/>
        </w:rPr>
      </w:pPr>
      <w:r w:rsidRPr="00205A52">
        <w:rPr>
          <w:rFonts w:ascii="標楷體" w:eastAsia="標楷體" w:hAnsi="標楷體" w:hint="eastAsia"/>
          <w:sz w:val="24"/>
          <w:szCs w:val="24"/>
        </w:rPr>
        <w:t>二</w:t>
      </w:r>
      <w:r w:rsidR="000E17A6" w:rsidRPr="00205A52">
        <w:rPr>
          <w:rFonts w:ascii="標楷體" w:eastAsia="標楷體" w:hAnsi="標楷體" w:hint="eastAsia"/>
          <w:sz w:val="24"/>
          <w:szCs w:val="24"/>
        </w:rPr>
        <w:t>、</w:t>
      </w:r>
      <w:r w:rsidRPr="00205A52">
        <w:rPr>
          <w:rFonts w:ascii="標楷體" w:eastAsia="標楷體" w:hAnsi="標楷體" w:hint="eastAsia"/>
          <w:sz w:val="24"/>
          <w:szCs w:val="24"/>
        </w:rPr>
        <w:t>提出申訴逾</w:t>
      </w:r>
      <w:r w:rsidR="00A92E38" w:rsidRPr="00205A52">
        <w:rPr>
          <w:rFonts w:ascii="標楷體" w:eastAsia="標楷體" w:hAnsi="標楷體" w:hint="eastAsia"/>
          <w:sz w:val="24"/>
          <w:szCs w:val="24"/>
        </w:rPr>
        <w:t>本辦法</w:t>
      </w:r>
      <w:r w:rsidRPr="00205A52">
        <w:rPr>
          <w:rFonts w:ascii="標楷體" w:eastAsia="標楷體" w:hAnsi="標楷體" w:hint="eastAsia"/>
          <w:sz w:val="24"/>
          <w:szCs w:val="24"/>
        </w:rPr>
        <w:t>所定期間。</w:t>
      </w:r>
    </w:p>
    <w:p w:rsidR="00576AF5" w:rsidRPr="00205A52" w:rsidRDefault="00576AF5" w:rsidP="00576AF5">
      <w:pPr>
        <w:pStyle w:val="ab"/>
        <w:ind w:left="480"/>
        <w:rPr>
          <w:rFonts w:ascii="標楷體" w:eastAsia="標楷體" w:hAnsi="標楷體"/>
          <w:sz w:val="24"/>
          <w:szCs w:val="24"/>
        </w:rPr>
      </w:pPr>
      <w:r w:rsidRPr="00205A52">
        <w:rPr>
          <w:rFonts w:ascii="標楷體" w:eastAsia="標楷體" w:hAnsi="標楷體" w:hint="eastAsia"/>
          <w:sz w:val="24"/>
          <w:szCs w:val="24"/>
        </w:rPr>
        <w:t>三</w:t>
      </w:r>
      <w:r w:rsidR="000E17A6" w:rsidRPr="00205A52">
        <w:rPr>
          <w:rFonts w:ascii="標楷體" w:eastAsia="標楷體" w:hAnsi="標楷體" w:hint="eastAsia"/>
          <w:sz w:val="24"/>
          <w:szCs w:val="24"/>
        </w:rPr>
        <w:t>、</w:t>
      </w:r>
      <w:r w:rsidRPr="00205A52">
        <w:rPr>
          <w:rFonts w:ascii="標楷體" w:eastAsia="標楷體" w:hAnsi="標楷體" w:hint="eastAsia"/>
          <w:sz w:val="24"/>
          <w:szCs w:val="24"/>
        </w:rPr>
        <w:t>申訴人不適格。</w:t>
      </w:r>
    </w:p>
    <w:p w:rsidR="00576AF5" w:rsidRPr="00205A52" w:rsidRDefault="00576AF5" w:rsidP="00576AF5">
      <w:pPr>
        <w:pStyle w:val="ab"/>
        <w:ind w:left="480"/>
        <w:rPr>
          <w:rFonts w:ascii="標楷體" w:eastAsia="標楷體" w:hAnsi="標楷體"/>
          <w:sz w:val="24"/>
          <w:szCs w:val="24"/>
        </w:rPr>
      </w:pPr>
      <w:r w:rsidRPr="00205A52">
        <w:rPr>
          <w:rFonts w:ascii="標楷體" w:eastAsia="標楷體" w:hAnsi="標楷體" w:hint="eastAsia"/>
          <w:sz w:val="24"/>
          <w:szCs w:val="24"/>
        </w:rPr>
        <w:t>四</w:t>
      </w:r>
      <w:r w:rsidR="000E17A6" w:rsidRPr="00205A52">
        <w:rPr>
          <w:rFonts w:ascii="標楷體" w:eastAsia="標楷體" w:hAnsi="標楷體" w:hint="eastAsia"/>
          <w:sz w:val="24"/>
          <w:szCs w:val="24"/>
        </w:rPr>
        <w:t>、</w:t>
      </w:r>
      <w:r w:rsidRPr="00205A52">
        <w:rPr>
          <w:rFonts w:ascii="標楷體" w:eastAsia="標楷體" w:hAnsi="標楷體" w:hint="eastAsia"/>
          <w:sz w:val="24"/>
          <w:szCs w:val="24"/>
        </w:rPr>
        <w:t>原管教措施已不存在。</w:t>
      </w:r>
    </w:p>
    <w:p w:rsidR="00576AF5" w:rsidRPr="00205A52" w:rsidRDefault="00576AF5" w:rsidP="00576AF5">
      <w:pPr>
        <w:pStyle w:val="ab"/>
        <w:ind w:left="480"/>
        <w:rPr>
          <w:rFonts w:ascii="標楷體" w:eastAsia="標楷體" w:hAnsi="標楷體"/>
          <w:sz w:val="24"/>
          <w:szCs w:val="24"/>
        </w:rPr>
      </w:pPr>
      <w:r w:rsidRPr="00205A52">
        <w:rPr>
          <w:rFonts w:ascii="標楷體" w:eastAsia="標楷體" w:hAnsi="標楷體" w:hint="eastAsia"/>
          <w:sz w:val="24"/>
          <w:szCs w:val="24"/>
        </w:rPr>
        <w:t>五</w:t>
      </w:r>
      <w:r w:rsidR="000E17A6" w:rsidRPr="00205A52">
        <w:rPr>
          <w:rFonts w:ascii="標楷體" w:eastAsia="標楷體" w:hAnsi="標楷體" w:hint="eastAsia"/>
          <w:sz w:val="24"/>
          <w:szCs w:val="24"/>
        </w:rPr>
        <w:t>、</w:t>
      </w:r>
      <w:r w:rsidRPr="00205A52">
        <w:rPr>
          <w:rFonts w:ascii="標楷體" w:eastAsia="標楷體" w:hAnsi="標楷體" w:hint="eastAsia"/>
          <w:sz w:val="24"/>
          <w:szCs w:val="24"/>
        </w:rPr>
        <w:t>對已決定或已撤回之申訴案件重行提出申訴。</w:t>
      </w:r>
    </w:p>
    <w:p w:rsidR="00795369" w:rsidRPr="00205A52" w:rsidRDefault="00576AF5" w:rsidP="00576AF5">
      <w:pPr>
        <w:pStyle w:val="ab"/>
        <w:ind w:left="480"/>
        <w:rPr>
          <w:rFonts w:ascii="標楷體" w:eastAsia="標楷體" w:hAnsi="標楷體"/>
          <w:sz w:val="24"/>
          <w:szCs w:val="24"/>
        </w:rPr>
      </w:pPr>
      <w:r w:rsidRPr="00205A52">
        <w:rPr>
          <w:rFonts w:ascii="標楷體" w:eastAsia="標楷體" w:hAnsi="標楷體" w:hint="eastAsia"/>
          <w:sz w:val="24"/>
          <w:szCs w:val="24"/>
        </w:rPr>
        <w:t>六</w:t>
      </w:r>
      <w:r w:rsidR="000E17A6" w:rsidRPr="00205A52">
        <w:rPr>
          <w:rFonts w:ascii="標楷體" w:eastAsia="標楷體" w:hAnsi="標楷體" w:hint="eastAsia"/>
          <w:sz w:val="24"/>
          <w:szCs w:val="24"/>
        </w:rPr>
        <w:t>、</w:t>
      </w:r>
      <w:r w:rsidRPr="00205A52">
        <w:rPr>
          <w:rFonts w:ascii="標楷體" w:eastAsia="標楷體" w:hAnsi="標楷體" w:hint="eastAsia"/>
          <w:sz w:val="24"/>
          <w:szCs w:val="24"/>
        </w:rPr>
        <w:t>對於非屬本辦法所定管教措施之事項提出申訴。</w:t>
      </w:r>
    </w:p>
    <w:p w:rsidR="00D66E38" w:rsidRPr="00205A52" w:rsidRDefault="00D66E38" w:rsidP="00576AF5">
      <w:pPr>
        <w:pStyle w:val="ab"/>
        <w:ind w:left="480"/>
        <w:rPr>
          <w:rFonts w:ascii="標楷體" w:eastAsia="標楷體" w:hAnsi="標楷體"/>
          <w:sz w:val="24"/>
          <w:szCs w:val="24"/>
        </w:rPr>
      </w:pPr>
      <w:r w:rsidRPr="00205A52">
        <w:rPr>
          <w:rFonts w:ascii="標楷體" w:eastAsia="標楷體" w:hAnsi="標楷體" w:hint="eastAsia"/>
          <w:sz w:val="24"/>
          <w:szCs w:val="24"/>
        </w:rPr>
        <w:t>七</w:t>
      </w:r>
      <w:r w:rsidR="000E17A6" w:rsidRPr="00205A52">
        <w:rPr>
          <w:rFonts w:ascii="標楷體" w:eastAsia="標楷體" w:hAnsi="標楷體" w:hint="eastAsia"/>
          <w:sz w:val="24"/>
          <w:szCs w:val="24"/>
        </w:rPr>
        <w:t>、</w:t>
      </w:r>
      <w:r w:rsidRPr="00205A52">
        <w:rPr>
          <w:rFonts w:ascii="標楷體" w:eastAsia="標楷體" w:hAnsi="標楷體" w:hint="eastAsia"/>
          <w:sz w:val="24"/>
          <w:szCs w:val="24"/>
        </w:rPr>
        <w:t>申訴事件已進入願或訟程序者。</w:t>
      </w:r>
    </w:p>
    <w:p w:rsidR="00576AF5" w:rsidRPr="00205A52" w:rsidRDefault="00576AF5" w:rsidP="001F3922">
      <w:pPr>
        <w:pStyle w:val="ab"/>
        <w:numPr>
          <w:ilvl w:val="0"/>
          <w:numId w:val="1"/>
        </w:numPr>
        <w:rPr>
          <w:rFonts w:ascii="標楷體" w:eastAsia="標楷體" w:hAnsi="標楷體"/>
          <w:sz w:val="24"/>
          <w:szCs w:val="24"/>
        </w:rPr>
      </w:pPr>
      <w:r w:rsidRPr="00205A52">
        <w:rPr>
          <w:rFonts w:ascii="標楷體" w:eastAsia="標楷體" w:hAnsi="標楷體" w:hint="eastAsia"/>
          <w:sz w:val="24"/>
          <w:szCs w:val="24"/>
        </w:rPr>
        <w:t>申訴無理由者，申評會應以決定駁回之。</w:t>
      </w:r>
    </w:p>
    <w:p w:rsidR="00205A52" w:rsidRPr="00205A52" w:rsidRDefault="001F3922" w:rsidP="00205A52">
      <w:pPr>
        <w:rPr>
          <w:rFonts w:ascii="標楷體" w:eastAsia="標楷體" w:hAnsi="標楷體"/>
          <w:sz w:val="24"/>
          <w:szCs w:val="24"/>
        </w:rPr>
      </w:pPr>
      <w:r w:rsidRPr="00205A52">
        <w:rPr>
          <w:rFonts w:ascii="標楷體" w:eastAsia="標楷體" w:hAnsi="標楷體" w:hint="eastAsia"/>
          <w:sz w:val="24"/>
          <w:szCs w:val="24"/>
        </w:rPr>
        <w:t>拾、</w:t>
      </w:r>
      <w:r w:rsidR="00576AF5" w:rsidRPr="00205A52">
        <w:rPr>
          <w:rFonts w:ascii="標楷體" w:eastAsia="標楷體" w:hAnsi="標楷體" w:hint="eastAsia"/>
          <w:sz w:val="24"/>
          <w:szCs w:val="24"/>
        </w:rPr>
        <w:t>申訴有理由者，申評會應以決定撤銷原管教措施之全部或一部，並得視</w:t>
      </w:r>
    </w:p>
    <w:p w:rsidR="002A49EE" w:rsidRPr="00205A52" w:rsidRDefault="00576AF5" w:rsidP="00205A52">
      <w:pPr>
        <w:ind w:firstLine="480"/>
        <w:rPr>
          <w:rFonts w:ascii="標楷體" w:eastAsia="標楷體" w:hAnsi="標楷體"/>
          <w:sz w:val="24"/>
          <w:szCs w:val="24"/>
        </w:rPr>
      </w:pPr>
      <w:r w:rsidRPr="00205A52">
        <w:rPr>
          <w:rFonts w:ascii="標楷體" w:eastAsia="標楷體" w:hAnsi="標楷體" w:hint="eastAsia"/>
          <w:sz w:val="24"/>
          <w:szCs w:val="24"/>
        </w:rPr>
        <w:t>事件之情節，逕為由學校另為處置之決定。</w:t>
      </w:r>
    </w:p>
    <w:p w:rsidR="00205A52" w:rsidRPr="00205A52" w:rsidRDefault="001F3922" w:rsidP="000E17A6">
      <w:pPr>
        <w:rPr>
          <w:rFonts w:ascii="標楷體" w:eastAsia="標楷體" w:hAnsi="標楷體"/>
          <w:sz w:val="24"/>
          <w:szCs w:val="24"/>
        </w:rPr>
      </w:pPr>
      <w:r w:rsidRPr="00205A52">
        <w:rPr>
          <w:rFonts w:ascii="標楷體" w:eastAsia="標楷體" w:hAnsi="標楷體"/>
          <w:sz w:val="24"/>
          <w:szCs w:val="24"/>
        </w:rPr>
        <w:t>拾壹、</w:t>
      </w:r>
      <w:r w:rsidR="00DA013F" w:rsidRPr="00205A52">
        <w:rPr>
          <w:rFonts w:ascii="標楷體" w:eastAsia="標楷體" w:hAnsi="標楷體" w:hint="eastAsia"/>
          <w:sz w:val="24"/>
          <w:szCs w:val="24"/>
        </w:rPr>
        <w:t>本辦法經行政會議討論通過，陳校長核可後於108學年度起實施，修正時</w:t>
      </w:r>
    </w:p>
    <w:p w:rsidR="00D66E38" w:rsidRDefault="00205A52" w:rsidP="000E17A6">
      <w:pPr>
        <w:rPr>
          <w:rFonts w:ascii="標楷體" w:eastAsia="標楷體" w:hAnsi="標楷體"/>
          <w:sz w:val="24"/>
          <w:szCs w:val="24"/>
        </w:rPr>
      </w:pPr>
      <w:r w:rsidRPr="00205A52">
        <w:rPr>
          <w:rFonts w:ascii="標楷體" w:eastAsia="標楷體" w:hAnsi="標楷體" w:hint="eastAsia"/>
          <w:sz w:val="24"/>
          <w:szCs w:val="24"/>
        </w:rPr>
        <w:tab/>
      </w:r>
      <w:r w:rsidR="00DA013F" w:rsidRPr="00205A52">
        <w:rPr>
          <w:rFonts w:ascii="標楷體" w:eastAsia="標楷體" w:hAnsi="標楷體" w:hint="eastAsia"/>
          <w:sz w:val="24"/>
          <w:szCs w:val="24"/>
        </w:rPr>
        <w:t>亦同。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078"/>
        <w:gridCol w:w="517"/>
        <w:gridCol w:w="1905"/>
        <w:gridCol w:w="504"/>
        <w:gridCol w:w="2835"/>
      </w:tblGrid>
      <w:tr w:rsidR="00087900" w:rsidRPr="009B577D" w:rsidTr="008956F3">
        <w:trPr>
          <w:cantSplit/>
          <w:trHeight w:val="529"/>
        </w:trPr>
        <w:tc>
          <w:tcPr>
            <w:tcW w:w="9667" w:type="dxa"/>
            <w:gridSpan w:val="6"/>
            <w:vAlign w:val="center"/>
          </w:tcPr>
          <w:p w:rsidR="00087900" w:rsidRPr="009B577D" w:rsidRDefault="00087900" w:rsidP="00087900">
            <w:pPr>
              <w:spacing w:line="360" w:lineRule="auto"/>
              <w:ind w:rightChars="50" w:right="110"/>
              <w:jc w:val="distribute"/>
              <w:rPr>
                <w:rFonts w:ascii="標楷體" w:eastAsia="標楷體" w:hAnsi="標楷體"/>
                <w:b/>
                <w:sz w:val="28"/>
              </w:rPr>
            </w:pPr>
            <w:bookmarkStart w:id="0" w:name="_GoBack"/>
            <w:bookmarkEnd w:id="0"/>
            <w:r w:rsidRPr="009B577D">
              <w:rPr>
                <w:rFonts w:ascii="標楷體" w:eastAsia="標楷體"/>
                <w:b/>
                <w:bCs/>
                <w:sz w:val="40"/>
              </w:rPr>
              <w:lastRenderedPageBreak/>
              <w:br w:type="page"/>
            </w:r>
            <w:r w:rsidRPr="009B577D">
              <w:rPr>
                <w:rFonts w:ascii="標楷體" w:eastAsia="標楷體" w:hint="eastAsia"/>
                <w:b/>
                <w:bCs/>
                <w:sz w:val="40"/>
              </w:rPr>
              <w:t xml:space="preserve"> </w:t>
            </w:r>
            <w:r w:rsidRPr="00240F54">
              <w:rPr>
                <w:rFonts w:ascii="標楷體" w:eastAsia="標楷體" w:hAnsi="標楷體" w:hint="eastAsia"/>
                <w:b/>
                <w:sz w:val="28"/>
              </w:rPr>
              <w:t>臺北市私立靜心高級中學（中學部）</w:t>
            </w:r>
            <w:r w:rsidRPr="009B577D">
              <w:rPr>
                <w:rFonts w:ascii="標楷體" w:eastAsia="標楷體" w:hAnsi="標楷體" w:hint="eastAsia"/>
                <w:b/>
                <w:sz w:val="28"/>
              </w:rPr>
              <w:t>學生申訴書</w:t>
            </w:r>
          </w:p>
        </w:tc>
      </w:tr>
      <w:tr w:rsidR="00087900" w:rsidRPr="009B577D" w:rsidTr="008956F3">
        <w:tc>
          <w:tcPr>
            <w:tcW w:w="1828" w:type="dxa"/>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申訴人姓名</w:t>
            </w:r>
          </w:p>
        </w:tc>
        <w:tc>
          <w:tcPr>
            <w:tcW w:w="2595" w:type="dxa"/>
            <w:gridSpan w:val="2"/>
            <w:vAlign w:val="center"/>
          </w:tcPr>
          <w:p w:rsidR="00087900" w:rsidRPr="009B577D" w:rsidRDefault="00087900" w:rsidP="008956F3">
            <w:pPr>
              <w:spacing w:line="360" w:lineRule="auto"/>
              <w:jc w:val="center"/>
              <w:rPr>
                <w:rFonts w:ascii="標楷體" w:eastAsia="標楷體" w:hAnsi="標楷體"/>
                <w:sz w:val="28"/>
              </w:rPr>
            </w:pPr>
          </w:p>
        </w:tc>
        <w:tc>
          <w:tcPr>
            <w:tcW w:w="2409" w:type="dxa"/>
            <w:gridSpan w:val="2"/>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身分證明文件號碼</w:t>
            </w:r>
          </w:p>
        </w:tc>
        <w:tc>
          <w:tcPr>
            <w:tcW w:w="2835" w:type="dxa"/>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c>
          <w:tcPr>
            <w:tcW w:w="1828" w:type="dxa"/>
            <w:tcBorders>
              <w:bottom w:val="single" w:sz="4" w:space="0" w:color="auto"/>
            </w:tcBorders>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出生年月日</w:t>
            </w:r>
          </w:p>
        </w:tc>
        <w:tc>
          <w:tcPr>
            <w:tcW w:w="2595" w:type="dxa"/>
            <w:gridSpan w:val="2"/>
            <w:tcBorders>
              <w:bottom w:val="single" w:sz="4" w:space="0" w:color="auto"/>
            </w:tcBorders>
            <w:vAlign w:val="center"/>
          </w:tcPr>
          <w:p w:rsidR="00087900" w:rsidRPr="009B577D" w:rsidRDefault="00087900" w:rsidP="008956F3">
            <w:pPr>
              <w:spacing w:line="360" w:lineRule="auto"/>
              <w:jc w:val="center"/>
              <w:rPr>
                <w:rFonts w:ascii="標楷體" w:eastAsia="標楷體" w:hAnsi="標楷體"/>
                <w:sz w:val="28"/>
              </w:rPr>
            </w:pPr>
          </w:p>
        </w:tc>
        <w:tc>
          <w:tcPr>
            <w:tcW w:w="2409" w:type="dxa"/>
            <w:gridSpan w:val="2"/>
            <w:tcBorders>
              <w:bottom w:val="single" w:sz="4" w:space="0" w:color="auto"/>
            </w:tcBorders>
            <w:vAlign w:val="center"/>
          </w:tcPr>
          <w:p w:rsidR="00087900" w:rsidRPr="009B577D" w:rsidRDefault="00087900" w:rsidP="008956F3">
            <w:pPr>
              <w:spacing w:line="360" w:lineRule="auto"/>
              <w:jc w:val="distribute"/>
              <w:rPr>
                <w:rFonts w:ascii="標楷體" w:eastAsia="標楷體" w:hAnsi="標楷體"/>
                <w:sz w:val="28"/>
              </w:rPr>
            </w:pPr>
            <w:r w:rsidRPr="009B577D">
              <w:rPr>
                <w:rFonts w:ascii="標楷體" w:eastAsia="標楷體" w:hAnsi="標楷體" w:hint="eastAsia"/>
                <w:sz w:val="28"/>
              </w:rPr>
              <w:t>年級班別座號</w:t>
            </w:r>
          </w:p>
        </w:tc>
        <w:tc>
          <w:tcPr>
            <w:tcW w:w="2835" w:type="dxa"/>
            <w:tcBorders>
              <w:bottom w:val="single" w:sz="4" w:space="0" w:color="auto"/>
            </w:tcBorders>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 xml:space="preserve">     年    班    號</w:t>
            </w:r>
          </w:p>
        </w:tc>
      </w:tr>
      <w:tr w:rsidR="00087900" w:rsidRPr="009B577D" w:rsidTr="008956F3">
        <w:trPr>
          <w:cantSplit/>
          <w:trHeight w:val="673"/>
        </w:trPr>
        <w:tc>
          <w:tcPr>
            <w:tcW w:w="1828" w:type="dxa"/>
            <w:tcBorders>
              <w:bottom w:val="single" w:sz="18" w:space="0" w:color="auto"/>
            </w:tcBorders>
            <w:vAlign w:val="center"/>
          </w:tcPr>
          <w:p w:rsidR="00087900" w:rsidRPr="009B577D" w:rsidRDefault="00087900" w:rsidP="008956F3">
            <w:pPr>
              <w:spacing w:line="360" w:lineRule="auto"/>
              <w:jc w:val="center"/>
              <w:rPr>
                <w:rFonts w:ascii="標楷體" w:eastAsia="標楷體" w:hAnsi="標楷體"/>
                <w:sz w:val="56"/>
              </w:rPr>
            </w:pPr>
            <w:r w:rsidRPr="009B577D">
              <w:rPr>
                <w:rFonts w:ascii="標楷體" w:eastAsia="標楷體" w:hAnsi="標楷體" w:hint="eastAsia"/>
                <w:sz w:val="28"/>
              </w:rPr>
              <w:t>住居所</w:t>
            </w:r>
          </w:p>
        </w:tc>
        <w:tc>
          <w:tcPr>
            <w:tcW w:w="5004" w:type="dxa"/>
            <w:gridSpan w:val="4"/>
            <w:tcBorders>
              <w:bottom w:val="single" w:sz="18" w:space="0" w:color="auto"/>
            </w:tcBorders>
            <w:vAlign w:val="center"/>
          </w:tcPr>
          <w:p w:rsidR="00087900" w:rsidRPr="009B577D" w:rsidRDefault="00087900" w:rsidP="008956F3">
            <w:pPr>
              <w:spacing w:line="360" w:lineRule="auto"/>
              <w:rPr>
                <w:rFonts w:ascii="標楷體" w:eastAsia="標楷體" w:hAnsi="標楷體"/>
              </w:rPr>
            </w:pPr>
            <w:r w:rsidRPr="009B577D">
              <w:rPr>
                <w:rFonts w:ascii="標楷體" w:eastAsia="標楷體" w:hAnsi="標楷體" w:hint="eastAsia"/>
              </w:rPr>
              <w:t>□□□□□</w:t>
            </w:r>
          </w:p>
          <w:p w:rsidR="00087900" w:rsidRPr="009B577D" w:rsidRDefault="00087900" w:rsidP="008956F3">
            <w:pPr>
              <w:spacing w:line="360" w:lineRule="auto"/>
              <w:rPr>
                <w:rFonts w:ascii="標楷體" w:eastAsia="標楷體" w:hAnsi="標楷體"/>
                <w:sz w:val="28"/>
              </w:rPr>
            </w:pPr>
          </w:p>
        </w:tc>
        <w:tc>
          <w:tcPr>
            <w:tcW w:w="2835" w:type="dxa"/>
            <w:tcBorders>
              <w:bottom w:val="single" w:sz="18" w:space="0" w:color="auto"/>
            </w:tcBorders>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電話：</w:t>
            </w:r>
          </w:p>
        </w:tc>
      </w:tr>
      <w:tr w:rsidR="00087900" w:rsidRPr="009B577D" w:rsidTr="008956F3">
        <w:trPr>
          <w:cantSplit/>
          <w:trHeight w:val="1209"/>
        </w:trPr>
        <w:tc>
          <w:tcPr>
            <w:tcW w:w="1828" w:type="dxa"/>
            <w:tcBorders>
              <w:top w:val="single" w:sz="18" w:space="0" w:color="auto"/>
            </w:tcBorders>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56"/>
                <w:eastAsianLayout w:id="-1929758720" w:combine="1"/>
              </w:rPr>
              <w:t>代理人監護人</w:t>
            </w:r>
            <w:r w:rsidRPr="009B577D">
              <w:rPr>
                <w:rFonts w:ascii="標楷體" w:eastAsia="標楷體" w:hAnsi="標楷體" w:hint="eastAsia"/>
                <w:sz w:val="28"/>
              </w:rPr>
              <w:t>姓名</w:t>
            </w:r>
          </w:p>
        </w:tc>
        <w:tc>
          <w:tcPr>
            <w:tcW w:w="7839" w:type="dxa"/>
            <w:gridSpan w:val="5"/>
            <w:tcBorders>
              <w:top w:val="single" w:sz="18" w:space="0" w:color="auto"/>
            </w:tcBorders>
            <w:vAlign w:val="center"/>
          </w:tcPr>
          <w:p w:rsidR="00087900" w:rsidRPr="009B577D" w:rsidRDefault="00087900" w:rsidP="008956F3">
            <w:pPr>
              <w:spacing w:line="360" w:lineRule="auto"/>
              <w:jc w:val="right"/>
              <w:rPr>
                <w:rFonts w:ascii="標楷體" w:eastAsia="標楷體" w:hAnsi="標楷體"/>
                <w:sz w:val="28"/>
              </w:rPr>
            </w:pPr>
            <w:r w:rsidRPr="009B577D">
              <w:rPr>
                <w:rFonts w:ascii="標楷體" w:eastAsia="標楷體" w:hAnsi="標楷體"/>
                <w:sz w:val="20"/>
              </w:rPr>
              <w:t>（</w:t>
            </w:r>
            <w:r w:rsidRPr="009B577D">
              <w:rPr>
                <w:rFonts w:ascii="標楷體" w:eastAsia="標楷體" w:hAnsi="標楷體" w:hint="eastAsia"/>
                <w:sz w:val="28"/>
              </w:rPr>
              <w:t>無代理人或監護人者免填</w:t>
            </w:r>
            <w:r w:rsidRPr="009B577D">
              <w:rPr>
                <w:rFonts w:ascii="標楷體" w:eastAsia="標楷體" w:hAnsi="標楷體"/>
                <w:sz w:val="28"/>
              </w:rPr>
              <w:t>）</w:t>
            </w:r>
          </w:p>
        </w:tc>
      </w:tr>
      <w:tr w:rsidR="00087900" w:rsidRPr="009B577D" w:rsidTr="008956F3">
        <w:tc>
          <w:tcPr>
            <w:tcW w:w="1828" w:type="dxa"/>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出生年月日</w:t>
            </w:r>
          </w:p>
        </w:tc>
        <w:tc>
          <w:tcPr>
            <w:tcW w:w="2078" w:type="dxa"/>
            <w:vAlign w:val="center"/>
          </w:tcPr>
          <w:p w:rsidR="00087900" w:rsidRPr="009B577D" w:rsidRDefault="00087900" w:rsidP="008956F3">
            <w:pPr>
              <w:spacing w:line="360" w:lineRule="auto"/>
              <w:jc w:val="center"/>
              <w:rPr>
                <w:rFonts w:ascii="標楷體" w:eastAsia="標楷體" w:hAnsi="標楷體"/>
                <w:sz w:val="28"/>
              </w:rPr>
            </w:pPr>
          </w:p>
        </w:tc>
        <w:tc>
          <w:tcPr>
            <w:tcW w:w="2422" w:type="dxa"/>
            <w:gridSpan w:val="2"/>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身分證明文件號碼</w:t>
            </w:r>
          </w:p>
        </w:tc>
        <w:tc>
          <w:tcPr>
            <w:tcW w:w="3339" w:type="dxa"/>
            <w:gridSpan w:val="2"/>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1828" w:type="dxa"/>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住居所</w:t>
            </w:r>
          </w:p>
        </w:tc>
        <w:tc>
          <w:tcPr>
            <w:tcW w:w="4500" w:type="dxa"/>
            <w:gridSpan w:val="3"/>
            <w:vAlign w:val="center"/>
          </w:tcPr>
          <w:p w:rsidR="00087900" w:rsidRPr="009B577D" w:rsidRDefault="00087900" w:rsidP="008956F3">
            <w:pPr>
              <w:spacing w:line="360" w:lineRule="auto"/>
              <w:rPr>
                <w:rFonts w:ascii="標楷體" w:eastAsia="標楷體" w:hAnsi="標楷體"/>
                <w:sz w:val="28"/>
              </w:rPr>
            </w:pPr>
          </w:p>
        </w:tc>
        <w:tc>
          <w:tcPr>
            <w:tcW w:w="3339" w:type="dxa"/>
            <w:gridSpan w:val="2"/>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電話：</w:t>
            </w:r>
          </w:p>
        </w:tc>
      </w:tr>
      <w:tr w:rsidR="00087900" w:rsidRPr="009B577D" w:rsidTr="008956F3">
        <w:trPr>
          <w:cantSplit/>
        </w:trPr>
        <w:tc>
          <w:tcPr>
            <w:tcW w:w="9667" w:type="dxa"/>
            <w:gridSpan w:val="6"/>
            <w:vAlign w:val="center"/>
          </w:tcPr>
          <w:p w:rsidR="00087900" w:rsidRPr="009B577D" w:rsidRDefault="00087900" w:rsidP="008956F3">
            <w:pPr>
              <w:pStyle w:val="ab"/>
              <w:autoSpaceDE w:val="0"/>
              <w:autoSpaceDN w:val="0"/>
              <w:adjustRightInd w:val="0"/>
              <w:spacing w:line="400" w:lineRule="exact"/>
              <w:ind w:left="1"/>
              <w:rPr>
                <w:rFonts w:ascii="標楷體" w:eastAsia="標楷體" w:hAnsi="標楷體"/>
                <w:sz w:val="28"/>
              </w:rPr>
            </w:pPr>
            <w:r w:rsidRPr="009B577D">
              <w:rPr>
                <w:rFonts w:ascii="標楷體" w:eastAsia="標楷體" w:hAnsi="標楷體" w:hint="eastAsia"/>
                <w:sz w:val="28"/>
              </w:rPr>
              <w:t>本申訴案係依本校學生申訴評議委員會組織及運作辦法</w:t>
            </w:r>
            <w:r>
              <w:rPr>
                <w:rFonts w:ascii="標楷體" w:eastAsia="標楷體" w:hAnsi="標楷體" w:hint="eastAsia"/>
                <w:sz w:val="28"/>
              </w:rPr>
              <w:t>第五項規定，</w:t>
            </w:r>
            <w:r w:rsidRPr="009B577D">
              <w:rPr>
                <w:rFonts w:ascii="標楷體" w:eastAsia="標楷體" w:hAnsi="標楷體" w:hint="eastAsia"/>
                <w:sz w:val="28"/>
              </w:rPr>
              <w:t>學生或學生自治組織對本校影響其權益之懲處、其他措施或決議，如有不服，得於知悉或通</w:t>
            </w:r>
            <w:r>
              <w:rPr>
                <w:rFonts w:ascii="標楷體" w:eastAsia="標楷體" w:hAnsi="標楷體" w:hint="eastAsia"/>
                <w:sz w:val="28"/>
              </w:rPr>
              <w:t>知書送達之次日起二十日內，以書面向本校提起申訴</w:t>
            </w:r>
            <w:r w:rsidRPr="009B577D">
              <w:rPr>
                <w:rFonts w:ascii="標楷體" w:eastAsia="標楷體" w:hAnsi="標楷體" w:hint="eastAsia"/>
                <w:sz w:val="28"/>
              </w:rPr>
              <w:t>。</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b/>
                <w:sz w:val="28"/>
              </w:rPr>
            </w:pPr>
            <w:r w:rsidRPr="009B577D">
              <w:rPr>
                <w:rFonts w:ascii="標楷體" w:eastAsia="標楷體" w:hAnsi="標楷體" w:hint="eastAsia"/>
                <w:b/>
                <w:sz w:val="28"/>
              </w:rPr>
              <w:t>原懲處、措施或決議為何：</w:t>
            </w:r>
          </w:p>
          <w:p w:rsidR="00087900" w:rsidRPr="009B577D" w:rsidRDefault="00087900" w:rsidP="008956F3">
            <w:pPr>
              <w:spacing w:line="360" w:lineRule="auto"/>
              <w:rPr>
                <w:rFonts w:ascii="標楷體" w:eastAsia="標楷體" w:hAnsi="標楷體"/>
                <w:b/>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收受(或知悉)</w:t>
            </w:r>
            <w:r w:rsidRPr="009B577D">
              <w:rPr>
                <w:rFonts w:ascii="標楷體" w:eastAsia="標楷體" w:hAnsi="標楷體" w:hint="eastAsia"/>
                <w:b/>
                <w:sz w:val="28"/>
              </w:rPr>
              <w:t xml:space="preserve"> </w:t>
            </w:r>
            <w:r w:rsidRPr="009B577D">
              <w:rPr>
                <w:rFonts w:ascii="標楷體" w:eastAsia="標楷體" w:hAnsi="標楷體" w:hint="eastAsia"/>
                <w:sz w:val="28"/>
              </w:rPr>
              <w:t>懲處、措施或決議之年月日及收受(或知悉)方式：</w:t>
            </w:r>
          </w:p>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jc w:val="both"/>
              <w:rPr>
                <w:rFonts w:ascii="標楷體" w:eastAsia="標楷體" w:hAnsi="標楷體"/>
                <w:sz w:val="28"/>
              </w:rPr>
            </w:pPr>
            <w:r w:rsidRPr="009B577D">
              <w:rPr>
                <w:rFonts w:ascii="標楷體" w:eastAsia="標楷體" w:hAnsi="標楷體" w:hint="eastAsia"/>
                <w:b/>
                <w:sz w:val="28"/>
              </w:rPr>
              <w:t>壹、</w:t>
            </w:r>
            <w:r w:rsidRPr="009B577D">
              <w:rPr>
                <w:rFonts w:ascii="標楷體" w:eastAsia="標楷體" w:hAnsi="標楷體" w:hint="eastAsia"/>
                <w:sz w:val="28"/>
              </w:rPr>
              <w:t>申訴之事實及理由</w:t>
            </w:r>
            <w:r w:rsidRPr="009B577D">
              <w:rPr>
                <w:rFonts w:ascii="標楷體" w:eastAsia="標楷體" w:hAnsi="標楷體" w:hint="eastAsia"/>
              </w:rPr>
              <w:t>（請具體指陳</w:t>
            </w:r>
            <w:r w:rsidRPr="009B577D">
              <w:rPr>
                <w:rFonts w:ascii="標楷體" w:eastAsia="標楷體" w:hAnsi="標楷體" w:hint="eastAsia"/>
                <w:b/>
              </w:rPr>
              <w:t>其影響權益之處</w:t>
            </w:r>
            <w:r w:rsidRPr="009B577D">
              <w:rPr>
                <w:rFonts w:ascii="標楷體" w:eastAsia="標楷體" w:hAnsi="標楷體" w:hint="eastAsia"/>
              </w:rPr>
              <w:t>）</w:t>
            </w:r>
            <w:r w:rsidRPr="009B577D">
              <w:rPr>
                <w:rFonts w:ascii="標楷體" w:eastAsia="標楷體" w:hAnsi="標楷體" w:hint="eastAsia"/>
                <w:sz w:val="28"/>
              </w:rPr>
              <w:t>：</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p>
          <w:p w:rsidR="00087900" w:rsidRPr="009B577D" w:rsidRDefault="00087900" w:rsidP="008956F3">
            <w:pPr>
              <w:spacing w:line="360" w:lineRule="auto"/>
              <w:rPr>
                <w:rFonts w:ascii="標楷體" w:eastAsia="標楷體" w:hAnsi="標楷體"/>
                <w:sz w:val="28"/>
              </w:rPr>
            </w:pPr>
          </w:p>
          <w:p w:rsidR="00087900" w:rsidRPr="009B577D" w:rsidRDefault="00087900" w:rsidP="008956F3">
            <w:pPr>
              <w:spacing w:line="360" w:lineRule="auto"/>
              <w:rPr>
                <w:rFonts w:ascii="標楷體" w:eastAsia="標楷體" w:hAnsi="標楷體"/>
                <w:sz w:val="28"/>
              </w:rPr>
            </w:pPr>
          </w:p>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b/>
                <w:sz w:val="28"/>
              </w:rPr>
              <w:lastRenderedPageBreak/>
              <w:t>貳、</w:t>
            </w:r>
            <w:r w:rsidRPr="009B577D">
              <w:rPr>
                <w:rFonts w:ascii="標楷體" w:eastAsia="標楷體" w:hAnsi="標楷體" w:hint="eastAsia"/>
                <w:sz w:val="28"/>
              </w:rPr>
              <w:t>希望獲得之具體補救：</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p>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b/>
                <w:sz w:val="28"/>
              </w:rPr>
              <w:t>參</w:t>
            </w:r>
            <w:r w:rsidRPr="009B577D">
              <w:rPr>
                <w:rFonts w:ascii="標楷體" w:eastAsia="標楷體" w:hAnsi="標楷體" w:hint="eastAsia"/>
                <w:sz w:val="28"/>
              </w:rPr>
              <w:t>、提起申訴之年月日：</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b/>
                <w:sz w:val="28"/>
              </w:rPr>
              <w:t>肆</w:t>
            </w:r>
            <w:r w:rsidRPr="009B577D">
              <w:rPr>
                <w:rFonts w:ascii="標楷體" w:eastAsia="標楷體" w:hAnsi="標楷體" w:hint="eastAsia"/>
                <w:sz w:val="28"/>
              </w:rPr>
              <w:t>、檢附之相關文件及證據（列舉於下，</w:t>
            </w:r>
            <w:r w:rsidRPr="009B577D">
              <w:rPr>
                <w:rFonts w:ascii="標楷體" w:eastAsia="標楷體" w:hAnsi="標楷體" w:hint="eastAsia"/>
                <w:b/>
                <w:sz w:val="28"/>
              </w:rPr>
              <w:t>並編號如附件</w:t>
            </w:r>
            <w:r w:rsidRPr="009B577D">
              <w:rPr>
                <w:rFonts w:ascii="標楷體" w:eastAsia="標楷體" w:hAnsi="標楷體" w:hint="eastAsia"/>
                <w:sz w:val="28"/>
              </w:rPr>
              <w:t>）</w:t>
            </w:r>
          </w:p>
        </w:tc>
      </w:tr>
      <w:tr w:rsidR="00087900" w:rsidRPr="009B577D" w:rsidTr="008956F3">
        <w:trPr>
          <w:cantSplit/>
        </w:trPr>
        <w:tc>
          <w:tcPr>
            <w:tcW w:w="9667" w:type="dxa"/>
            <w:gridSpan w:val="6"/>
            <w:vAlign w:val="center"/>
          </w:tcPr>
          <w:p w:rsidR="00087900" w:rsidRPr="009B577D" w:rsidRDefault="00087900" w:rsidP="008956F3">
            <w:pPr>
              <w:spacing w:line="360" w:lineRule="auto"/>
              <w:ind w:firstLineChars="200" w:firstLine="560"/>
              <w:rPr>
                <w:rFonts w:ascii="標楷體" w:eastAsia="標楷體" w:hAnsi="標楷體"/>
                <w:sz w:val="28"/>
              </w:rPr>
            </w:pPr>
            <w:r w:rsidRPr="009B577D">
              <w:rPr>
                <w:rFonts w:ascii="標楷體" w:eastAsia="標楷體" w:hAnsi="標楷體" w:hint="eastAsia"/>
                <w:sz w:val="28"/>
              </w:rPr>
              <w:t>一、原措施文書</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 xml:space="preserve">    二、</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rPr>
          <w:cantSplit/>
        </w:trPr>
        <w:tc>
          <w:tcPr>
            <w:tcW w:w="9667" w:type="dxa"/>
            <w:gridSpan w:val="6"/>
            <w:vAlign w:val="center"/>
          </w:tcPr>
          <w:p w:rsidR="00087900" w:rsidRPr="009B577D" w:rsidRDefault="00087900" w:rsidP="008956F3">
            <w:pPr>
              <w:spacing w:line="360" w:lineRule="auto"/>
              <w:ind w:firstLineChars="200" w:firstLine="560"/>
              <w:rPr>
                <w:rFonts w:ascii="標楷體" w:eastAsia="標楷體" w:hAnsi="標楷體"/>
                <w:sz w:val="28"/>
              </w:rPr>
            </w:pPr>
            <w:r w:rsidRPr="009B577D">
              <w:rPr>
                <w:rFonts w:ascii="標楷體" w:eastAsia="標楷體" w:hAnsi="標楷體" w:hint="eastAsia"/>
                <w:sz w:val="28"/>
              </w:rPr>
              <w:t>此致</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r w:rsidRPr="00240F54">
              <w:rPr>
                <w:rFonts w:ascii="標楷體" w:eastAsia="標楷體" w:hAnsi="標楷體" w:hint="eastAsia"/>
                <w:sz w:val="28"/>
              </w:rPr>
              <w:t>臺北市私立靜心高級中學（中學部）</w:t>
            </w:r>
            <w:r w:rsidRPr="009B577D">
              <w:rPr>
                <w:rFonts w:ascii="標楷體" w:eastAsia="標楷體" w:hAnsi="標楷體" w:hint="eastAsia"/>
                <w:sz w:val="28"/>
              </w:rPr>
              <w:t>學生申訴評議委員會</w:t>
            </w:r>
          </w:p>
        </w:tc>
      </w:tr>
      <w:tr w:rsidR="00087900" w:rsidRPr="009B577D" w:rsidTr="008956F3">
        <w:trPr>
          <w:cantSplit/>
        </w:trPr>
        <w:tc>
          <w:tcPr>
            <w:tcW w:w="9667" w:type="dxa"/>
            <w:gridSpan w:val="6"/>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 xml:space="preserve">                                申訴人               （簽名或蓋章）</w:t>
            </w:r>
          </w:p>
        </w:tc>
      </w:tr>
      <w:tr w:rsidR="00087900" w:rsidRPr="009B577D" w:rsidTr="008956F3">
        <w:trPr>
          <w:cantSplit/>
        </w:trPr>
        <w:tc>
          <w:tcPr>
            <w:tcW w:w="9667" w:type="dxa"/>
            <w:gridSpan w:val="6"/>
            <w:vAlign w:val="center"/>
          </w:tcPr>
          <w:p w:rsidR="00087900" w:rsidRPr="009B577D" w:rsidRDefault="00087900" w:rsidP="008956F3">
            <w:pPr>
              <w:spacing w:line="360" w:lineRule="auto"/>
              <w:ind w:firstLineChars="800" w:firstLine="4480"/>
              <w:rPr>
                <w:rFonts w:ascii="標楷體" w:eastAsia="標楷體" w:hAnsi="標楷體"/>
                <w:sz w:val="28"/>
              </w:rPr>
            </w:pPr>
            <w:r w:rsidRPr="009B577D">
              <w:rPr>
                <w:rFonts w:ascii="標楷體" w:eastAsia="標楷體" w:hAnsi="標楷體" w:hint="eastAsia"/>
                <w:sz w:val="56"/>
                <w:eastAsianLayout w:id="-1929758720" w:combine="1"/>
              </w:rPr>
              <w:t>代理人代表人</w:t>
            </w:r>
            <w:r w:rsidRPr="009B577D">
              <w:rPr>
                <w:rFonts w:ascii="標楷體" w:eastAsia="標楷體" w:hAnsi="標楷體" w:hint="eastAsia"/>
                <w:sz w:val="28"/>
              </w:rPr>
              <w:t xml:space="preserve">               （簽名或蓋章）</w:t>
            </w:r>
          </w:p>
        </w:tc>
      </w:tr>
      <w:tr w:rsidR="00087900" w:rsidRPr="009B577D" w:rsidTr="008956F3">
        <w:trPr>
          <w:cantSplit/>
        </w:trPr>
        <w:tc>
          <w:tcPr>
            <w:tcW w:w="9667" w:type="dxa"/>
            <w:gridSpan w:val="6"/>
            <w:tcBorders>
              <w:bottom w:val="single" w:sz="4" w:space="0" w:color="auto"/>
            </w:tcBorders>
            <w:vAlign w:val="center"/>
          </w:tcPr>
          <w:p w:rsidR="00087900" w:rsidRPr="009B577D" w:rsidRDefault="00087900" w:rsidP="008956F3">
            <w:pPr>
              <w:spacing w:line="360" w:lineRule="auto"/>
              <w:ind w:firstLineChars="200" w:firstLine="560"/>
              <w:jc w:val="center"/>
              <w:rPr>
                <w:rFonts w:ascii="標楷體" w:eastAsia="標楷體" w:hAnsi="標楷體"/>
                <w:sz w:val="28"/>
              </w:rPr>
            </w:pPr>
            <w:r w:rsidRPr="009B577D">
              <w:rPr>
                <w:rFonts w:ascii="標楷體" w:eastAsia="標楷體" w:hAnsi="標楷體" w:hint="eastAsia"/>
                <w:sz w:val="28"/>
              </w:rPr>
              <w:t>中     華     民      國        年       月       日</w:t>
            </w:r>
          </w:p>
        </w:tc>
      </w:tr>
      <w:tr w:rsidR="00087900" w:rsidRPr="009B577D" w:rsidTr="008956F3">
        <w:trPr>
          <w:cantSplit/>
        </w:trPr>
        <w:tc>
          <w:tcPr>
            <w:tcW w:w="9667" w:type="dxa"/>
            <w:gridSpan w:val="6"/>
            <w:tcBorders>
              <w:left w:val="nil"/>
              <w:bottom w:val="nil"/>
              <w:right w:val="nil"/>
            </w:tcBorders>
            <w:vAlign w:val="center"/>
          </w:tcPr>
          <w:p w:rsidR="00087900" w:rsidRPr="009B577D" w:rsidRDefault="00087900" w:rsidP="008956F3">
            <w:pPr>
              <w:spacing w:beforeLines="50" w:before="180" w:line="400" w:lineRule="exact"/>
              <w:ind w:left="280" w:hangingChars="100" w:hanging="280"/>
              <w:rPr>
                <w:rFonts w:eastAsia="標楷體"/>
                <w:bCs/>
                <w:sz w:val="28"/>
                <w:szCs w:val="28"/>
              </w:rPr>
            </w:pPr>
            <w:r w:rsidRPr="009B577D">
              <w:rPr>
                <w:rFonts w:ascii="標楷體" w:eastAsia="標楷體" w:hAnsi="標楷體" w:hint="eastAsia"/>
                <w:bCs/>
                <w:sz w:val="28"/>
                <w:szCs w:val="28"/>
              </w:rPr>
              <w:t>備註：</w:t>
            </w:r>
            <w:r w:rsidRPr="009B577D">
              <w:rPr>
                <w:rFonts w:eastAsia="標楷體" w:hint="eastAsia"/>
                <w:bCs/>
                <w:sz w:val="28"/>
                <w:szCs w:val="28"/>
              </w:rPr>
              <w:t>本申訴書各項應具體臚列，提起申訴不合格式者，申評會得通知申訴人</w:t>
            </w:r>
          </w:p>
          <w:p w:rsidR="00087900" w:rsidRPr="009B577D" w:rsidRDefault="00087900" w:rsidP="008956F3">
            <w:pPr>
              <w:spacing w:line="400" w:lineRule="exact"/>
              <w:ind w:left="280" w:hangingChars="100" w:hanging="280"/>
              <w:rPr>
                <w:rFonts w:eastAsia="標楷體"/>
                <w:bCs/>
              </w:rPr>
            </w:pPr>
            <w:r w:rsidRPr="009B577D">
              <w:rPr>
                <w:rFonts w:eastAsia="標楷體" w:hint="eastAsia"/>
                <w:bCs/>
                <w:sz w:val="28"/>
                <w:szCs w:val="28"/>
              </w:rPr>
              <w:t xml:space="preserve">      </w:t>
            </w:r>
            <w:r w:rsidRPr="009B577D">
              <w:rPr>
                <w:rFonts w:eastAsia="標楷體" w:hint="eastAsia"/>
                <w:bCs/>
                <w:sz w:val="28"/>
                <w:szCs w:val="28"/>
              </w:rPr>
              <w:t>於</w:t>
            </w:r>
            <w:r w:rsidRPr="009B577D">
              <w:rPr>
                <w:rFonts w:eastAsia="標楷體" w:hint="eastAsia"/>
                <w:bCs/>
                <w:sz w:val="28"/>
                <w:szCs w:val="28"/>
              </w:rPr>
              <w:t>10</w:t>
            </w:r>
            <w:r w:rsidRPr="009B577D">
              <w:rPr>
                <w:rFonts w:eastAsia="標楷體" w:hint="eastAsia"/>
                <w:bCs/>
                <w:sz w:val="28"/>
                <w:szCs w:val="28"/>
              </w:rPr>
              <w:t>日內補正。屆期未補正者，申評會得逕為評議。</w:t>
            </w:r>
          </w:p>
          <w:p w:rsidR="00087900" w:rsidRPr="009B577D" w:rsidRDefault="00087900" w:rsidP="00087900">
            <w:pPr>
              <w:ind w:left="330" w:hangingChars="150" w:hanging="330"/>
              <w:jc w:val="both"/>
              <w:rPr>
                <w:rFonts w:eastAsia="標楷體"/>
                <w:bCs/>
              </w:rPr>
            </w:pPr>
          </w:p>
        </w:tc>
      </w:tr>
    </w:tbl>
    <w:p w:rsidR="00087900" w:rsidRPr="009B577D" w:rsidRDefault="00087900" w:rsidP="00087900">
      <w:pPr>
        <w:snapToGrid w:val="0"/>
        <w:spacing w:line="360" w:lineRule="auto"/>
        <w:jc w:val="center"/>
        <w:rPr>
          <w:rFonts w:ascii="標楷體" w:eastAsia="標楷體"/>
          <w:sz w:val="28"/>
        </w:rPr>
      </w:pPr>
      <w:r w:rsidRPr="009B577D">
        <w:rPr>
          <w:rFonts w:ascii="標楷體" w:eastAsia="標楷體" w:hint="eastAsia"/>
          <w:sz w:val="28"/>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
        <w:gridCol w:w="1788"/>
        <w:gridCol w:w="40"/>
        <w:gridCol w:w="2078"/>
        <w:gridCol w:w="517"/>
        <w:gridCol w:w="385"/>
        <w:gridCol w:w="1520"/>
        <w:gridCol w:w="39"/>
        <w:gridCol w:w="465"/>
        <w:gridCol w:w="2795"/>
        <w:gridCol w:w="40"/>
      </w:tblGrid>
      <w:tr w:rsidR="00087900" w:rsidRPr="009B577D" w:rsidTr="008956F3">
        <w:trPr>
          <w:gridBefore w:val="1"/>
          <w:wBefore w:w="53" w:type="dxa"/>
          <w:cantSplit/>
          <w:trHeight w:val="529"/>
        </w:trPr>
        <w:tc>
          <w:tcPr>
            <w:tcW w:w="9667" w:type="dxa"/>
            <w:gridSpan w:val="10"/>
            <w:vAlign w:val="center"/>
          </w:tcPr>
          <w:p w:rsidR="00087900" w:rsidRPr="009B577D" w:rsidRDefault="00087900" w:rsidP="00087900">
            <w:pPr>
              <w:spacing w:line="360" w:lineRule="auto"/>
              <w:ind w:rightChars="50" w:right="110"/>
              <w:jc w:val="distribute"/>
              <w:rPr>
                <w:rFonts w:ascii="標楷體" w:eastAsia="標楷體" w:hAnsi="標楷體"/>
                <w:b/>
                <w:sz w:val="28"/>
              </w:rPr>
            </w:pPr>
            <w:r w:rsidRPr="009B577D">
              <w:rPr>
                <w:rFonts w:ascii="標楷體" w:eastAsia="標楷體"/>
                <w:b/>
                <w:bCs/>
                <w:sz w:val="40"/>
              </w:rPr>
              <w:lastRenderedPageBreak/>
              <w:br w:type="page"/>
            </w:r>
            <w:r w:rsidRPr="009B577D">
              <w:rPr>
                <w:rFonts w:ascii="標楷體" w:eastAsia="標楷體" w:hint="eastAsia"/>
                <w:b/>
                <w:bCs/>
                <w:sz w:val="40"/>
              </w:rPr>
              <w:t xml:space="preserve"> </w:t>
            </w:r>
            <w:r w:rsidRPr="00240F54">
              <w:rPr>
                <w:rFonts w:ascii="標楷體" w:eastAsia="標楷體" w:hAnsi="標楷體" w:hint="eastAsia"/>
                <w:b/>
                <w:sz w:val="28"/>
              </w:rPr>
              <w:t>臺北市私立靜心高級中學（中學部）</w:t>
            </w:r>
            <w:r w:rsidRPr="009B577D">
              <w:rPr>
                <w:rFonts w:ascii="標楷體" w:eastAsia="標楷體" w:hAnsi="標楷體" w:hint="eastAsia"/>
                <w:b/>
                <w:sz w:val="28"/>
              </w:rPr>
              <w:t>申訴評議決定書</w:t>
            </w:r>
          </w:p>
        </w:tc>
      </w:tr>
      <w:tr w:rsidR="00087900" w:rsidRPr="009B577D" w:rsidTr="008956F3">
        <w:trPr>
          <w:gridBefore w:val="1"/>
          <w:wBefore w:w="53" w:type="dxa"/>
        </w:trPr>
        <w:tc>
          <w:tcPr>
            <w:tcW w:w="1828" w:type="dxa"/>
            <w:gridSpan w:val="2"/>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申訴人姓名</w:t>
            </w:r>
          </w:p>
        </w:tc>
        <w:tc>
          <w:tcPr>
            <w:tcW w:w="2595" w:type="dxa"/>
            <w:gridSpan w:val="2"/>
            <w:vAlign w:val="center"/>
          </w:tcPr>
          <w:p w:rsidR="00087900" w:rsidRPr="009B577D" w:rsidRDefault="00087900" w:rsidP="008956F3">
            <w:pPr>
              <w:spacing w:line="360" w:lineRule="auto"/>
              <w:jc w:val="center"/>
              <w:rPr>
                <w:rFonts w:ascii="標楷體" w:eastAsia="標楷體" w:hAnsi="標楷體"/>
                <w:sz w:val="28"/>
              </w:rPr>
            </w:pPr>
          </w:p>
        </w:tc>
        <w:tc>
          <w:tcPr>
            <w:tcW w:w="2409" w:type="dxa"/>
            <w:gridSpan w:val="4"/>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身分證明文件號碼</w:t>
            </w:r>
          </w:p>
        </w:tc>
        <w:tc>
          <w:tcPr>
            <w:tcW w:w="2835" w:type="dxa"/>
            <w:gridSpan w:val="2"/>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rPr>
          <w:gridBefore w:val="1"/>
          <w:wBefore w:w="53" w:type="dxa"/>
        </w:trPr>
        <w:tc>
          <w:tcPr>
            <w:tcW w:w="1828" w:type="dxa"/>
            <w:gridSpan w:val="2"/>
            <w:tcBorders>
              <w:bottom w:val="single" w:sz="4" w:space="0" w:color="auto"/>
            </w:tcBorders>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出生年月日</w:t>
            </w:r>
          </w:p>
        </w:tc>
        <w:tc>
          <w:tcPr>
            <w:tcW w:w="2595" w:type="dxa"/>
            <w:gridSpan w:val="2"/>
            <w:tcBorders>
              <w:bottom w:val="single" w:sz="4" w:space="0" w:color="auto"/>
            </w:tcBorders>
            <w:vAlign w:val="center"/>
          </w:tcPr>
          <w:p w:rsidR="00087900" w:rsidRPr="009B577D" w:rsidRDefault="00087900" w:rsidP="008956F3">
            <w:pPr>
              <w:spacing w:line="360" w:lineRule="auto"/>
              <w:jc w:val="center"/>
              <w:rPr>
                <w:rFonts w:ascii="標楷體" w:eastAsia="標楷體" w:hAnsi="標楷體"/>
                <w:sz w:val="28"/>
              </w:rPr>
            </w:pPr>
          </w:p>
        </w:tc>
        <w:tc>
          <w:tcPr>
            <w:tcW w:w="2409" w:type="dxa"/>
            <w:gridSpan w:val="4"/>
            <w:tcBorders>
              <w:bottom w:val="single" w:sz="4" w:space="0" w:color="auto"/>
            </w:tcBorders>
            <w:vAlign w:val="center"/>
          </w:tcPr>
          <w:p w:rsidR="00087900" w:rsidRPr="009B577D" w:rsidRDefault="00087900" w:rsidP="008956F3">
            <w:pPr>
              <w:spacing w:line="360" w:lineRule="auto"/>
              <w:jc w:val="distribute"/>
              <w:rPr>
                <w:rFonts w:ascii="標楷體" w:eastAsia="標楷體" w:hAnsi="標楷體"/>
                <w:sz w:val="28"/>
              </w:rPr>
            </w:pPr>
            <w:r w:rsidRPr="009B577D">
              <w:rPr>
                <w:rFonts w:ascii="標楷體" w:eastAsia="標楷體" w:hAnsi="標楷體" w:hint="eastAsia"/>
                <w:sz w:val="28"/>
              </w:rPr>
              <w:t>年級班別座號</w:t>
            </w:r>
          </w:p>
        </w:tc>
        <w:tc>
          <w:tcPr>
            <w:tcW w:w="2835" w:type="dxa"/>
            <w:gridSpan w:val="2"/>
            <w:tcBorders>
              <w:bottom w:val="single" w:sz="4" w:space="0" w:color="auto"/>
            </w:tcBorders>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 xml:space="preserve">     年    班    號</w:t>
            </w:r>
          </w:p>
        </w:tc>
      </w:tr>
      <w:tr w:rsidR="00087900" w:rsidRPr="009B577D" w:rsidTr="008956F3">
        <w:trPr>
          <w:gridBefore w:val="1"/>
          <w:wBefore w:w="53" w:type="dxa"/>
          <w:cantSplit/>
          <w:trHeight w:val="673"/>
        </w:trPr>
        <w:tc>
          <w:tcPr>
            <w:tcW w:w="1828" w:type="dxa"/>
            <w:gridSpan w:val="2"/>
            <w:tcBorders>
              <w:bottom w:val="single" w:sz="18" w:space="0" w:color="auto"/>
            </w:tcBorders>
            <w:vAlign w:val="center"/>
          </w:tcPr>
          <w:p w:rsidR="00087900" w:rsidRPr="009B577D" w:rsidRDefault="00087900" w:rsidP="008956F3">
            <w:pPr>
              <w:spacing w:line="360" w:lineRule="auto"/>
              <w:jc w:val="center"/>
              <w:rPr>
                <w:rFonts w:ascii="標楷體" w:eastAsia="標楷體" w:hAnsi="標楷體"/>
                <w:sz w:val="56"/>
              </w:rPr>
            </w:pPr>
            <w:r w:rsidRPr="009B577D">
              <w:rPr>
                <w:rFonts w:ascii="標楷體" w:eastAsia="標楷體" w:hAnsi="標楷體" w:hint="eastAsia"/>
                <w:sz w:val="28"/>
              </w:rPr>
              <w:t>住居所</w:t>
            </w:r>
          </w:p>
        </w:tc>
        <w:tc>
          <w:tcPr>
            <w:tcW w:w="5004" w:type="dxa"/>
            <w:gridSpan w:val="6"/>
            <w:tcBorders>
              <w:bottom w:val="single" w:sz="18" w:space="0" w:color="auto"/>
            </w:tcBorders>
            <w:vAlign w:val="center"/>
          </w:tcPr>
          <w:p w:rsidR="00087900" w:rsidRPr="009B577D" w:rsidRDefault="00087900" w:rsidP="008956F3">
            <w:pPr>
              <w:spacing w:line="360" w:lineRule="auto"/>
              <w:rPr>
                <w:rFonts w:ascii="標楷體" w:eastAsia="標楷體" w:hAnsi="標楷體"/>
              </w:rPr>
            </w:pPr>
            <w:r w:rsidRPr="009B577D">
              <w:rPr>
                <w:rFonts w:ascii="標楷體" w:eastAsia="標楷體" w:hAnsi="標楷體" w:hint="eastAsia"/>
              </w:rPr>
              <w:t>□□□□□</w:t>
            </w:r>
          </w:p>
          <w:p w:rsidR="00087900" w:rsidRPr="009B577D" w:rsidRDefault="00087900" w:rsidP="008956F3">
            <w:pPr>
              <w:spacing w:line="360" w:lineRule="auto"/>
              <w:rPr>
                <w:rFonts w:ascii="標楷體" w:eastAsia="標楷體" w:hAnsi="標楷體"/>
                <w:sz w:val="28"/>
              </w:rPr>
            </w:pPr>
          </w:p>
        </w:tc>
        <w:tc>
          <w:tcPr>
            <w:tcW w:w="2835" w:type="dxa"/>
            <w:gridSpan w:val="2"/>
            <w:tcBorders>
              <w:bottom w:val="single" w:sz="18" w:space="0" w:color="auto"/>
            </w:tcBorders>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電話：</w:t>
            </w:r>
          </w:p>
        </w:tc>
      </w:tr>
      <w:tr w:rsidR="00087900" w:rsidRPr="009B577D" w:rsidTr="008956F3">
        <w:trPr>
          <w:gridBefore w:val="1"/>
          <w:wBefore w:w="53" w:type="dxa"/>
          <w:cantSplit/>
          <w:trHeight w:val="1209"/>
        </w:trPr>
        <w:tc>
          <w:tcPr>
            <w:tcW w:w="1828" w:type="dxa"/>
            <w:gridSpan w:val="2"/>
            <w:tcBorders>
              <w:top w:val="single" w:sz="18" w:space="0" w:color="auto"/>
            </w:tcBorders>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56"/>
                <w:eastAsianLayout w:id="-1929758720" w:combine="1"/>
              </w:rPr>
              <w:t>代理人監護人</w:t>
            </w:r>
            <w:r w:rsidRPr="009B577D">
              <w:rPr>
                <w:rFonts w:ascii="標楷體" w:eastAsia="標楷體" w:hAnsi="標楷體" w:hint="eastAsia"/>
                <w:sz w:val="28"/>
              </w:rPr>
              <w:t>姓名</w:t>
            </w:r>
          </w:p>
        </w:tc>
        <w:tc>
          <w:tcPr>
            <w:tcW w:w="7839" w:type="dxa"/>
            <w:gridSpan w:val="8"/>
            <w:tcBorders>
              <w:top w:val="single" w:sz="18" w:space="0" w:color="auto"/>
            </w:tcBorders>
            <w:vAlign w:val="center"/>
          </w:tcPr>
          <w:p w:rsidR="00087900" w:rsidRPr="009B577D" w:rsidRDefault="00087900" w:rsidP="008956F3">
            <w:pPr>
              <w:spacing w:line="360" w:lineRule="auto"/>
              <w:jc w:val="right"/>
              <w:rPr>
                <w:rFonts w:ascii="標楷體" w:eastAsia="標楷體" w:hAnsi="標楷體"/>
                <w:sz w:val="28"/>
              </w:rPr>
            </w:pPr>
            <w:r w:rsidRPr="009B577D">
              <w:rPr>
                <w:rFonts w:ascii="標楷體" w:eastAsia="標楷體" w:hAnsi="標楷體"/>
                <w:sz w:val="20"/>
              </w:rPr>
              <w:t>（</w:t>
            </w:r>
            <w:r w:rsidRPr="009B577D">
              <w:rPr>
                <w:rFonts w:ascii="標楷體" w:eastAsia="標楷體" w:hAnsi="標楷體" w:hint="eastAsia"/>
                <w:sz w:val="28"/>
              </w:rPr>
              <w:t>無代理人或監護人者免填</w:t>
            </w:r>
            <w:r w:rsidRPr="009B577D">
              <w:rPr>
                <w:rFonts w:ascii="標楷體" w:eastAsia="標楷體" w:hAnsi="標楷體"/>
                <w:sz w:val="28"/>
              </w:rPr>
              <w:t>）</w:t>
            </w:r>
          </w:p>
        </w:tc>
      </w:tr>
      <w:tr w:rsidR="00087900" w:rsidRPr="009B577D" w:rsidTr="008956F3">
        <w:trPr>
          <w:gridBefore w:val="1"/>
          <w:wBefore w:w="53" w:type="dxa"/>
        </w:trPr>
        <w:tc>
          <w:tcPr>
            <w:tcW w:w="1828" w:type="dxa"/>
            <w:gridSpan w:val="2"/>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出生年月日</w:t>
            </w:r>
          </w:p>
        </w:tc>
        <w:tc>
          <w:tcPr>
            <w:tcW w:w="2078" w:type="dxa"/>
            <w:vAlign w:val="center"/>
          </w:tcPr>
          <w:p w:rsidR="00087900" w:rsidRPr="009B577D" w:rsidRDefault="00087900" w:rsidP="008956F3">
            <w:pPr>
              <w:spacing w:line="360" w:lineRule="auto"/>
              <w:jc w:val="center"/>
              <w:rPr>
                <w:rFonts w:ascii="標楷體" w:eastAsia="標楷體" w:hAnsi="標楷體"/>
                <w:sz w:val="28"/>
              </w:rPr>
            </w:pPr>
          </w:p>
        </w:tc>
        <w:tc>
          <w:tcPr>
            <w:tcW w:w="2422" w:type="dxa"/>
            <w:gridSpan w:val="3"/>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身分證明文件號碼</w:t>
            </w:r>
          </w:p>
        </w:tc>
        <w:tc>
          <w:tcPr>
            <w:tcW w:w="3339" w:type="dxa"/>
            <w:gridSpan w:val="4"/>
            <w:vAlign w:val="center"/>
          </w:tcPr>
          <w:p w:rsidR="00087900" w:rsidRPr="009B577D" w:rsidRDefault="00087900" w:rsidP="008956F3">
            <w:pPr>
              <w:spacing w:line="360" w:lineRule="auto"/>
              <w:rPr>
                <w:rFonts w:ascii="標楷體" w:eastAsia="標楷體" w:hAnsi="標楷體"/>
                <w:sz w:val="28"/>
              </w:rPr>
            </w:pPr>
          </w:p>
        </w:tc>
      </w:tr>
      <w:tr w:rsidR="00087900" w:rsidRPr="009B577D" w:rsidTr="008956F3">
        <w:trPr>
          <w:gridBefore w:val="1"/>
          <w:wBefore w:w="53" w:type="dxa"/>
          <w:cantSplit/>
        </w:trPr>
        <w:tc>
          <w:tcPr>
            <w:tcW w:w="1828" w:type="dxa"/>
            <w:gridSpan w:val="2"/>
            <w:vAlign w:val="center"/>
          </w:tcPr>
          <w:p w:rsidR="00087900" w:rsidRPr="009B577D" w:rsidRDefault="00087900" w:rsidP="008956F3">
            <w:pPr>
              <w:spacing w:line="360" w:lineRule="auto"/>
              <w:jc w:val="center"/>
              <w:rPr>
                <w:rFonts w:ascii="標楷體" w:eastAsia="標楷體" w:hAnsi="標楷體"/>
                <w:sz w:val="28"/>
              </w:rPr>
            </w:pPr>
            <w:r w:rsidRPr="009B577D">
              <w:rPr>
                <w:rFonts w:ascii="標楷體" w:eastAsia="標楷體" w:hAnsi="標楷體" w:hint="eastAsia"/>
                <w:sz w:val="28"/>
              </w:rPr>
              <w:t>住居所</w:t>
            </w:r>
          </w:p>
        </w:tc>
        <w:tc>
          <w:tcPr>
            <w:tcW w:w="4500" w:type="dxa"/>
            <w:gridSpan w:val="4"/>
            <w:vAlign w:val="center"/>
          </w:tcPr>
          <w:p w:rsidR="00087900" w:rsidRPr="009B577D" w:rsidRDefault="00087900" w:rsidP="008956F3">
            <w:pPr>
              <w:spacing w:line="360" w:lineRule="auto"/>
              <w:rPr>
                <w:rFonts w:ascii="標楷體" w:eastAsia="標楷體" w:hAnsi="標楷體"/>
                <w:sz w:val="28"/>
              </w:rPr>
            </w:pPr>
          </w:p>
        </w:tc>
        <w:tc>
          <w:tcPr>
            <w:tcW w:w="3339" w:type="dxa"/>
            <w:gridSpan w:val="4"/>
            <w:vAlign w:val="center"/>
          </w:tcPr>
          <w:p w:rsidR="00087900" w:rsidRPr="009B577D" w:rsidRDefault="00087900" w:rsidP="008956F3">
            <w:pPr>
              <w:spacing w:line="360" w:lineRule="auto"/>
              <w:rPr>
                <w:rFonts w:ascii="標楷體" w:eastAsia="標楷體" w:hAnsi="標楷體"/>
                <w:sz w:val="28"/>
              </w:rPr>
            </w:pPr>
            <w:r w:rsidRPr="009B577D">
              <w:rPr>
                <w:rFonts w:ascii="標楷體" w:eastAsia="標楷體" w:hAnsi="標楷體" w:hint="eastAsia"/>
                <w:sz w:val="28"/>
              </w:rPr>
              <w:t>電話：</w:t>
            </w:r>
          </w:p>
        </w:tc>
      </w:tr>
      <w:tr w:rsidR="00087900" w:rsidRPr="009B577D" w:rsidTr="008956F3">
        <w:tblPrEx>
          <w:jc w:val="center"/>
        </w:tblPrEx>
        <w:trPr>
          <w:gridAfter w:val="1"/>
          <w:wAfter w:w="40" w:type="dxa"/>
          <w:cantSplit/>
          <w:trHeight w:val="5005"/>
          <w:jc w:val="center"/>
        </w:trPr>
        <w:tc>
          <w:tcPr>
            <w:tcW w:w="1841" w:type="dxa"/>
            <w:gridSpan w:val="2"/>
            <w:vAlign w:val="center"/>
          </w:tcPr>
          <w:p w:rsidR="00087900" w:rsidRPr="009B577D" w:rsidRDefault="00087900" w:rsidP="008956F3">
            <w:pPr>
              <w:snapToGrid w:val="0"/>
              <w:spacing w:line="360" w:lineRule="exact"/>
              <w:jc w:val="center"/>
              <w:rPr>
                <w:rFonts w:ascii="標楷體" w:eastAsia="標楷體"/>
                <w:sz w:val="28"/>
              </w:rPr>
            </w:pPr>
            <w:r w:rsidRPr="009B577D">
              <w:rPr>
                <w:rFonts w:ascii="標楷體" w:eastAsia="標楷體" w:hint="eastAsia"/>
                <w:sz w:val="28"/>
              </w:rPr>
              <w:t>主文</w:t>
            </w:r>
          </w:p>
          <w:p w:rsidR="00087900" w:rsidRPr="009B577D" w:rsidRDefault="00087900" w:rsidP="008956F3">
            <w:pPr>
              <w:snapToGrid w:val="0"/>
              <w:spacing w:line="360" w:lineRule="exact"/>
              <w:jc w:val="center"/>
              <w:rPr>
                <w:rFonts w:ascii="標楷體" w:eastAsia="標楷體"/>
                <w:sz w:val="28"/>
              </w:rPr>
            </w:pPr>
            <w:r w:rsidRPr="009B577D">
              <w:rPr>
                <w:rFonts w:ascii="標楷體" w:eastAsia="標楷體" w:hint="eastAsia"/>
                <w:sz w:val="28"/>
              </w:rPr>
              <w:t>事實</w:t>
            </w:r>
          </w:p>
          <w:p w:rsidR="00087900" w:rsidRPr="009B577D" w:rsidRDefault="00087900" w:rsidP="008956F3">
            <w:pPr>
              <w:snapToGrid w:val="0"/>
              <w:spacing w:line="360" w:lineRule="exact"/>
              <w:jc w:val="center"/>
              <w:rPr>
                <w:rFonts w:ascii="標楷體" w:eastAsia="標楷體"/>
                <w:sz w:val="28"/>
              </w:rPr>
            </w:pPr>
            <w:r w:rsidRPr="009B577D">
              <w:rPr>
                <w:rFonts w:ascii="標楷體" w:eastAsia="標楷體" w:hint="eastAsia"/>
                <w:sz w:val="28"/>
              </w:rPr>
              <w:t>理由</w:t>
            </w:r>
          </w:p>
        </w:tc>
        <w:tc>
          <w:tcPr>
            <w:tcW w:w="7839" w:type="dxa"/>
            <w:gridSpan w:val="8"/>
            <w:vAlign w:val="center"/>
          </w:tcPr>
          <w:p w:rsidR="00087900" w:rsidRPr="009B577D" w:rsidRDefault="00087900" w:rsidP="008956F3">
            <w:pPr>
              <w:snapToGrid w:val="0"/>
              <w:spacing w:line="360" w:lineRule="exact"/>
              <w:ind w:left="-28" w:firstLine="28"/>
              <w:jc w:val="both"/>
              <w:rPr>
                <w:rFonts w:ascii="標楷體" w:eastAsia="標楷體"/>
                <w:sz w:val="28"/>
              </w:rPr>
            </w:pPr>
          </w:p>
        </w:tc>
      </w:tr>
      <w:tr w:rsidR="00087900" w:rsidRPr="009B577D" w:rsidTr="008956F3">
        <w:tblPrEx>
          <w:jc w:val="center"/>
        </w:tblPrEx>
        <w:trPr>
          <w:gridAfter w:val="1"/>
          <w:wAfter w:w="40" w:type="dxa"/>
          <w:cantSplit/>
          <w:trHeight w:hRule="exact" w:val="845"/>
          <w:jc w:val="center"/>
        </w:trPr>
        <w:tc>
          <w:tcPr>
            <w:tcW w:w="1841" w:type="dxa"/>
            <w:gridSpan w:val="2"/>
            <w:vAlign w:val="center"/>
          </w:tcPr>
          <w:p w:rsidR="00087900" w:rsidRPr="009B577D" w:rsidRDefault="00087900" w:rsidP="008956F3">
            <w:pPr>
              <w:snapToGrid w:val="0"/>
              <w:spacing w:line="360" w:lineRule="exact"/>
              <w:jc w:val="center"/>
              <w:rPr>
                <w:rFonts w:ascii="標楷體" w:eastAsia="標楷體"/>
                <w:sz w:val="28"/>
              </w:rPr>
            </w:pPr>
            <w:r w:rsidRPr="009B577D">
              <w:rPr>
                <w:rFonts w:ascii="標楷體" w:eastAsia="標楷體" w:hint="eastAsia"/>
                <w:sz w:val="28"/>
                <w:szCs w:val="28"/>
              </w:rPr>
              <w:t>評議決定日期</w:t>
            </w:r>
          </w:p>
        </w:tc>
        <w:tc>
          <w:tcPr>
            <w:tcW w:w="3020" w:type="dxa"/>
            <w:gridSpan w:val="4"/>
            <w:vAlign w:val="center"/>
          </w:tcPr>
          <w:p w:rsidR="00087900" w:rsidRPr="009B577D" w:rsidRDefault="00087900" w:rsidP="008956F3">
            <w:pPr>
              <w:snapToGrid w:val="0"/>
              <w:spacing w:line="360" w:lineRule="exact"/>
              <w:ind w:left="-28" w:firstLine="28"/>
              <w:jc w:val="both"/>
              <w:rPr>
                <w:rFonts w:ascii="標楷體" w:eastAsia="標楷體"/>
                <w:sz w:val="28"/>
              </w:rPr>
            </w:pPr>
            <w:r w:rsidRPr="009B577D">
              <w:rPr>
                <w:rFonts w:ascii="標楷體" w:eastAsia="標楷體" w:hint="eastAsia"/>
                <w:sz w:val="28"/>
              </w:rPr>
              <w:t xml:space="preserve">      年   月   日</w:t>
            </w:r>
          </w:p>
        </w:tc>
        <w:tc>
          <w:tcPr>
            <w:tcW w:w="1559" w:type="dxa"/>
            <w:gridSpan w:val="2"/>
            <w:vAlign w:val="center"/>
          </w:tcPr>
          <w:p w:rsidR="00087900" w:rsidRPr="009B577D" w:rsidRDefault="00087900" w:rsidP="008956F3">
            <w:pPr>
              <w:snapToGrid w:val="0"/>
              <w:spacing w:line="360" w:lineRule="exact"/>
              <w:ind w:left="-28" w:firstLine="28"/>
              <w:jc w:val="center"/>
              <w:rPr>
                <w:rFonts w:ascii="標楷體" w:eastAsia="標楷體"/>
                <w:sz w:val="28"/>
              </w:rPr>
            </w:pPr>
            <w:r w:rsidRPr="009B577D">
              <w:rPr>
                <w:rFonts w:ascii="標楷體" w:eastAsia="標楷體" w:hint="eastAsia"/>
                <w:sz w:val="28"/>
              </w:rPr>
              <w:t>評議決定書製作日期</w:t>
            </w:r>
          </w:p>
        </w:tc>
        <w:tc>
          <w:tcPr>
            <w:tcW w:w="3260" w:type="dxa"/>
            <w:gridSpan w:val="2"/>
            <w:vAlign w:val="center"/>
          </w:tcPr>
          <w:p w:rsidR="00087900" w:rsidRPr="009B577D" w:rsidRDefault="00087900" w:rsidP="008956F3">
            <w:pPr>
              <w:snapToGrid w:val="0"/>
              <w:spacing w:line="360" w:lineRule="exact"/>
              <w:ind w:left="-28" w:firstLine="28"/>
              <w:jc w:val="both"/>
              <w:rPr>
                <w:rFonts w:ascii="標楷體" w:eastAsia="標楷體"/>
                <w:sz w:val="28"/>
              </w:rPr>
            </w:pPr>
            <w:r w:rsidRPr="009B577D">
              <w:rPr>
                <w:rFonts w:ascii="標楷體" w:eastAsia="標楷體" w:hint="eastAsia"/>
                <w:sz w:val="28"/>
              </w:rPr>
              <w:t xml:space="preserve">       年</w:t>
            </w:r>
            <w:r w:rsidRPr="009B577D">
              <w:rPr>
                <w:rFonts w:ascii="標楷體" w:eastAsia="標楷體"/>
                <w:sz w:val="28"/>
              </w:rPr>
              <w:t xml:space="preserve"> </w:t>
            </w:r>
            <w:r w:rsidRPr="009B577D">
              <w:rPr>
                <w:rFonts w:ascii="標楷體" w:eastAsia="標楷體" w:hint="eastAsia"/>
                <w:sz w:val="28"/>
              </w:rPr>
              <w:t xml:space="preserve">   月   日</w:t>
            </w:r>
          </w:p>
        </w:tc>
      </w:tr>
      <w:tr w:rsidR="00087900" w:rsidRPr="009B577D" w:rsidTr="008956F3">
        <w:tblPrEx>
          <w:jc w:val="center"/>
        </w:tblPrEx>
        <w:trPr>
          <w:gridAfter w:val="1"/>
          <w:wAfter w:w="40" w:type="dxa"/>
          <w:cantSplit/>
          <w:trHeight w:hRule="exact" w:val="845"/>
          <w:jc w:val="center"/>
        </w:trPr>
        <w:tc>
          <w:tcPr>
            <w:tcW w:w="1841" w:type="dxa"/>
            <w:gridSpan w:val="2"/>
            <w:vAlign w:val="center"/>
          </w:tcPr>
          <w:p w:rsidR="00087900" w:rsidRPr="009B577D" w:rsidRDefault="00087900" w:rsidP="008956F3">
            <w:pPr>
              <w:snapToGrid w:val="0"/>
              <w:spacing w:line="360" w:lineRule="exact"/>
              <w:jc w:val="center"/>
              <w:rPr>
                <w:rFonts w:ascii="標楷體" w:eastAsia="標楷體"/>
                <w:sz w:val="28"/>
              </w:rPr>
            </w:pPr>
            <w:r w:rsidRPr="009B577D">
              <w:rPr>
                <w:rFonts w:ascii="標楷體" w:eastAsia="標楷體" w:hint="eastAsia"/>
                <w:sz w:val="28"/>
              </w:rPr>
              <w:t>申評會主席</w:t>
            </w:r>
          </w:p>
          <w:p w:rsidR="00087900" w:rsidRPr="009B577D" w:rsidRDefault="00087900" w:rsidP="008956F3">
            <w:pPr>
              <w:snapToGrid w:val="0"/>
              <w:spacing w:line="360" w:lineRule="exact"/>
              <w:jc w:val="center"/>
              <w:rPr>
                <w:rFonts w:ascii="標楷體" w:eastAsia="標楷體"/>
                <w:sz w:val="28"/>
                <w:szCs w:val="28"/>
              </w:rPr>
            </w:pPr>
            <w:r w:rsidRPr="009B577D">
              <w:rPr>
                <w:rFonts w:ascii="標楷體" w:eastAsia="標楷體" w:hint="eastAsia"/>
                <w:sz w:val="28"/>
              </w:rPr>
              <w:t>署名</w:t>
            </w:r>
          </w:p>
        </w:tc>
        <w:tc>
          <w:tcPr>
            <w:tcW w:w="7839" w:type="dxa"/>
            <w:gridSpan w:val="8"/>
            <w:vAlign w:val="center"/>
          </w:tcPr>
          <w:p w:rsidR="00087900" w:rsidRPr="009B577D" w:rsidRDefault="00087900" w:rsidP="008956F3">
            <w:pPr>
              <w:snapToGrid w:val="0"/>
              <w:spacing w:line="360" w:lineRule="exact"/>
              <w:ind w:left="-28" w:firstLine="28"/>
              <w:jc w:val="both"/>
              <w:rPr>
                <w:rFonts w:ascii="標楷體" w:eastAsia="標楷體"/>
                <w:sz w:val="28"/>
              </w:rPr>
            </w:pPr>
          </w:p>
        </w:tc>
      </w:tr>
    </w:tbl>
    <w:p w:rsidR="00087900" w:rsidRPr="009B577D" w:rsidRDefault="00087900" w:rsidP="00087900">
      <w:pPr>
        <w:autoSpaceDE w:val="0"/>
        <w:autoSpaceDN w:val="0"/>
        <w:adjustRightInd w:val="0"/>
        <w:spacing w:beforeLines="50" w:before="180" w:line="400" w:lineRule="exact"/>
        <w:rPr>
          <w:rFonts w:ascii="標楷體" w:eastAsia="標楷體" w:hAnsi="標楷體" w:cs="DFKaiShu-SB-Estd-BF"/>
          <w:sz w:val="28"/>
          <w:szCs w:val="28"/>
        </w:rPr>
      </w:pPr>
      <w:r w:rsidRPr="009B577D">
        <w:rPr>
          <w:rFonts w:ascii="標楷體" w:eastAsia="標楷體" w:hAnsi="標楷體" w:hint="eastAsia"/>
          <w:sz w:val="28"/>
          <w:szCs w:val="28"/>
        </w:rPr>
        <w:t xml:space="preserve">   備註：</w:t>
      </w:r>
      <w:r w:rsidRPr="009B577D">
        <w:rPr>
          <w:rFonts w:ascii="標楷體" w:eastAsia="標楷體" w:hAnsi="標楷體" w:cs="DFKaiShu-SB-Estd-BF" w:hint="eastAsia"/>
          <w:sz w:val="28"/>
          <w:szCs w:val="28"/>
        </w:rPr>
        <w:t xml:space="preserve">申訴人如不服申評會之評議決定，得於評議決定書送達之次日起 </w:t>
      </w:r>
    </w:p>
    <w:p w:rsidR="00087900" w:rsidRPr="00087900" w:rsidRDefault="00087900" w:rsidP="00087900">
      <w:pPr>
        <w:autoSpaceDE w:val="0"/>
        <w:autoSpaceDN w:val="0"/>
        <w:adjustRightInd w:val="0"/>
        <w:spacing w:line="400" w:lineRule="exact"/>
        <w:rPr>
          <w:rFonts w:ascii="標楷體" w:eastAsia="標楷體" w:hAnsi="標楷體"/>
          <w:sz w:val="28"/>
          <w:szCs w:val="28"/>
        </w:rPr>
      </w:pPr>
      <w:r w:rsidRPr="009B577D">
        <w:rPr>
          <w:rFonts w:ascii="標楷體" w:eastAsia="標楷體" w:hAnsi="標楷體" w:cs="DFKaiShu-SB-Estd-BF" w:hint="eastAsia"/>
          <w:sz w:val="28"/>
          <w:szCs w:val="28"/>
        </w:rPr>
        <w:t xml:space="preserve">         三十日內，依法向臺北市政府</w:t>
      </w:r>
      <w:r>
        <w:rPr>
          <w:rFonts w:ascii="標楷體" w:eastAsia="標楷體" w:hAnsi="標楷體" w:cs="DFKaiShu-SB-Estd-BF" w:hint="eastAsia"/>
          <w:sz w:val="28"/>
          <w:szCs w:val="28"/>
        </w:rPr>
        <w:t>教育局</w:t>
      </w:r>
      <w:r w:rsidRPr="009B577D">
        <w:rPr>
          <w:rFonts w:ascii="標楷體" w:eastAsia="標楷體" w:hAnsi="標楷體" w:cs="DFKaiShu-SB-Estd-BF" w:hint="eastAsia"/>
          <w:sz w:val="28"/>
          <w:szCs w:val="28"/>
        </w:rPr>
        <w:t>提起訴願。</w:t>
      </w:r>
    </w:p>
    <w:sectPr w:rsidR="00087900" w:rsidRPr="00087900" w:rsidSect="002C6103">
      <w:pgSz w:w="11906" w:h="16838"/>
      <w:pgMar w:top="1276"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E1" w:rsidRDefault="000B01E1" w:rsidP="00E14F4C">
      <w:r>
        <w:separator/>
      </w:r>
    </w:p>
  </w:endnote>
  <w:endnote w:type="continuationSeparator" w:id="0">
    <w:p w:rsidR="000B01E1" w:rsidRDefault="000B01E1" w:rsidP="00E1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DFKai-SB">
    <w:altName w:val="Arial"/>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E1" w:rsidRDefault="000B01E1" w:rsidP="00E14F4C">
      <w:r>
        <w:separator/>
      </w:r>
    </w:p>
  </w:footnote>
  <w:footnote w:type="continuationSeparator" w:id="0">
    <w:p w:rsidR="000B01E1" w:rsidRDefault="000B01E1" w:rsidP="00E14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CB5"/>
    <w:multiLevelType w:val="hybridMultilevel"/>
    <w:tmpl w:val="6CB84C6E"/>
    <w:lvl w:ilvl="0" w:tplc="04090017">
      <w:start w:val="1"/>
      <w:numFmt w:val="ideographLegalTraditional"/>
      <w:lvlText w:val="%1、"/>
      <w:lvlJc w:val="left"/>
      <w:pPr>
        <w:ind w:left="480" w:hanging="480"/>
      </w:pPr>
    </w:lvl>
    <w:lvl w:ilvl="1" w:tplc="A1C0BBF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C81D59"/>
    <w:multiLevelType w:val="hybridMultilevel"/>
    <w:tmpl w:val="2300231A"/>
    <w:lvl w:ilvl="0" w:tplc="9E964C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0E76C4"/>
    <w:multiLevelType w:val="hybridMultilevel"/>
    <w:tmpl w:val="24647E78"/>
    <w:lvl w:ilvl="0" w:tplc="9E964CDC">
      <w:start w:val="1"/>
      <w:numFmt w:val="taiwaneseCountingThousand"/>
      <w:lvlText w:val="%1、"/>
      <w:lvlJc w:val="left"/>
      <w:pPr>
        <w:ind w:left="7680" w:hanging="480"/>
      </w:pPr>
      <w:rPr>
        <w:rFonts w:hint="eastAsia"/>
      </w:rPr>
    </w:lvl>
    <w:lvl w:ilvl="1" w:tplc="04090019" w:tentative="1">
      <w:start w:val="1"/>
      <w:numFmt w:val="ideographTraditional"/>
      <w:lvlText w:val="%2、"/>
      <w:lvlJc w:val="left"/>
      <w:pPr>
        <w:ind w:left="8160" w:hanging="480"/>
      </w:pPr>
    </w:lvl>
    <w:lvl w:ilvl="2" w:tplc="0409001B" w:tentative="1">
      <w:start w:val="1"/>
      <w:numFmt w:val="lowerRoman"/>
      <w:lvlText w:val="%3."/>
      <w:lvlJc w:val="right"/>
      <w:pPr>
        <w:ind w:left="8640" w:hanging="480"/>
      </w:pPr>
    </w:lvl>
    <w:lvl w:ilvl="3" w:tplc="0409000F" w:tentative="1">
      <w:start w:val="1"/>
      <w:numFmt w:val="decimal"/>
      <w:lvlText w:val="%4."/>
      <w:lvlJc w:val="left"/>
      <w:pPr>
        <w:ind w:left="9120" w:hanging="480"/>
      </w:pPr>
    </w:lvl>
    <w:lvl w:ilvl="4" w:tplc="04090019" w:tentative="1">
      <w:start w:val="1"/>
      <w:numFmt w:val="ideographTraditional"/>
      <w:lvlText w:val="%5、"/>
      <w:lvlJc w:val="left"/>
      <w:pPr>
        <w:ind w:left="9600" w:hanging="480"/>
      </w:pPr>
    </w:lvl>
    <w:lvl w:ilvl="5" w:tplc="0409001B" w:tentative="1">
      <w:start w:val="1"/>
      <w:numFmt w:val="lowerRoman"/>
      <w:lvlText w:val="%6."/>
      <w:lvlJc w:val="right"/>
      <w:pPr>
        <w:ind w:left="10080" w:hanging="480"/>
      </w:pPr>
    </w:lvl>
    <w:lvl w:ilvl="6" w:tplc="0409000F" w:tentative="1">
      <w:start w:val="1"/>
      <w:numFmt w:val="decimal"/>
      <w:lvlText w:val="%7."/>
      <w:lvlJc w:val="left"/>
      <w:pPr>
        <w:ind w:left="10560" w:hanging="480"/>
      </w:pPr>
    </w:lvl>
    <w:lvl w:ilvl="7" w:tplc="04090019" w:tentative="1">
      <w:start w:val="1"/>
      <w:numFmt w:val="ideographTraditional"/>
      <w:lvlText w:val="%8、"/>
      <w:lvlJc w:val="left"/>
      <w:pPr>
        <w:ind w:left="11040" w:hanging="480"/>
      </w:pPr>
    </w:lvl>
    <w:lvl w:ilvl="8" w:tplc="0409001B" w:tentative="1">
      <w:start w:val="1"/>
      <w:numFmt w:val="lowerRoman"/>
      <w:lvlText w:val="%9."/>
      <w:lvlJc w:val="right"/>
      <w:pPr>
        <w:ind w:left="11520" w:hanging="480"/>
      </w:pPr>
    </w:lvl>
  </w:abstractNum>
  <w:abstractNum w:abstractNumId="3">
    <w:nsid w:val="478750C3"/>
    <w:multiLevelType w:val="hybridMultilevel"/>
    <w:tmpl w:val="3A1E07D2"/>
    <w:lvl w:ilvl="0" w:tplc="9E964CD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50"/>
    <w:rsid w:val="00087900"/>
    <w:rsid w:val="000B01E1"/>
    <w:rsid w:val="000E17A6"/>
    <w:rsid w:val="001C3A15"/>
    <w:rsid w:val="001D73E3"/>
    <w:rsid w:val="001F3922"/>
    <w:rsid w:val="00205A52"/>
    <w:rsid w:val="00257F07"/>
    <w:rsid w:val="002A49EE"/>
    <w:rsid w:val="002C6103"/>
    <w:rsid w:val="002E3A35"/>
    <w:rsid w:val="00326FC9"/>
    <w:rsid w:val="00357A6D"/>
    <w:rsid w:val="003B745D"/>
    <w:rsid w:val="0044610E"/>
    <w:rsid w:val="004B5CFB"/>
    <w:rsid w:val="004C2590"/>
    <w:rsid w:val="004D18C8"/>
    <w:rsid w:val="00576AF5"/>
    <w:rsid w:val="005C7DC9"/>
    <w:rsid w:val="005D1D12"/>
    <w:rsid w:val="00603AE5"/>
    <w:rsid w:val="00623594"/>
    <w:rsid w:val="00624CCF"/>
    <w:rsid w:val="00656DD0"/>
    <w:rsid w:val="0071075D"/>
    <w:rsid w:val="00775450"/>
    <w:rsid w:val="00795369"/>
    <w:rsid w:val="007A4210"/>
    <w:rsid w:val="007B44BD"/>
    <w:rsid w:val="00857FA8"/>
    <w:rsid w:val="00933222"/>
    <w:rsid w:val="009A4D37"/>
    <w:rsid w:val="009A723B"/>
    <w:rsid w:val="009F72EE"/>
    <w:rsid w:val="00A718B6"/>
    <w:rsid w:val="00A73806"/>
    <w:rsid w:val="00A92E38"/>
    <w:rsid w:val="00A94C2E"/>
    <w:rsid w:val="00A96CCE"/>
    <w:rsid w:val="00AA3B5B"/>
    <w:rsid w:val="00AA47B6"/>
    <w:rsid w:val="00AD0D8E"/>
    <w:rsid w:val="00AE2449"/>
    <w:rsid w:val="00BE0CFB"/>
    <w:rsid w:val="00BE7D7C"/>
    <w:rsid w:val="00BF454D"/>
    <w:rsid w:val="00C4732D"/>
    <w:rsid w:val="00CD6D0D"/>
    <w:rsid w:val="00D66E38"/>
    <w:rsid w:val="00DA013F"/>
    <w:rsid w:val="00E14F4C"/>
    <w:rsid w:val="00E24E01"/>
    <w:rsid w:val="00E46F58"/>
    <w:rsid w:val="00EC2F9F"/>
    <w:rsid w:val="00ED3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0D"/>
  </w:style>
  <w:style w:type="paragraph" w:styleId="1">
    <w:name w:val="heading 1"/>
    <w:basedOn w:val="a"/>
    <w:next w:val="a"/>
    <w:link w:val="10"/>
    <w:uiPriority w:val="9"/>
    <w:qFormat/>
    <w:rsid w:val="00CD6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6D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6D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6D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D6D0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D6D0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D6D0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D6D0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D6D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D6D0D"/>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semiHidden/>
    <w:rsid w:val="00CD6D0D"/>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semiHidden/>
    <w:rsid w:val="00CD6D0D"/>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semiHidden/>
    <w:rsid w:val="00CD6D0D"/>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semiHidden/>
    <w:rsid w:val="00CD6D0D"/>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semiHidden/>
    <w:rsid w:val="00CD6D0D"/>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semiHidden/>
    <w:rsid w:val="00CD6D0D"/>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sid w:val="00CD6D0D"/>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semiHidden/>
    <w:rsid w:val="00CD6D0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D6D0D"/>
    <w:rPr>
      <w:b/>
      <w:bCs/>
      <w:color w:val="4F81BD" w:themeColor="accent1"/>
      <w:sz w:val="18"/>
      <w:szCs w:val="18"/>
    </w:rPr>
  </w:style>
  <w:style w:type="paragraph" w:styleId="a4">
    <w:name w:val="Title"/>
    <w:basedOn w:val="a"/>
    <w:next w:val="a"/>
    <w:link w:val="a5"/>
    <w:uiPriority w:val="10"/>
    <w:qFormat/>
    <w:rsid w:val="00CD6D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標題 字元"/>
    <w:basedOn w:val="a0"/>
    <w:link w:val="a4"/>
    <w:uiPriority w:val="10"/>
    <w:rsid w:val="00CD6D0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D6D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標題 字元"/>
    <w:basedOn w:val="a0"/>
    <w:link w:val="a6"/>
    <w:uiPriority w:val="11"/>
    <w:rsid w:val="00CD6D0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D6D0D"/>
    <w:rPr>
      <w:b/>
      <w:bCs/>
    </w:rPr>
  </w:style>
  <w:style w:type="character" w:styleId="a9">
    <w:name w:val="Emphasis"/>
    <w:basedOn w:val="a0"/>
    <w:uiPriority w:val="20"/>
    <w:qFormat/>
    <w:rsid w:val="00CD6D0D"/>
    <w:rPr>
      <w:i/>
      <w:iCs/>
    </w:rPr>
  </w:style>
  <w:style w:type="paragraph" w:styleId="aa">
    <w:name w:val="No Spacing"/>
    <w:uiPriority w:val="1"/>
    <w:qFormat/>
    <w:rsid w:val="00CD6D0D"/>
  </w:style>
  <w:style w:type="paragraph" w:styleId="ab">
    <w:name w:val="List Paragraph"/>
    <w:basedOn w:val="a"/>
    <w:uiPriority w:val="34"/>
    <w:qFormat/>
    <w:rsid w:val="00CD6D0D"/>
    <w:pPr>
      <w:ind w:left="720"/>
      <w:contextualSpacing/>
    </w:pPr>
  </w:style>
  <w:style w:type="paragraph" w:styleId="ac">
    <w:name w:val="Quote"/>
    <w:basedOn w:val="a"/>
    <w:next w:val="a"/>
    <w:link w:val="ad"/>
    <w:uiPriority w:val="29"/>
    <w:qFormat/>
    <w:rsid w:val="00CD6D0D"/>
    <w:rPr>
      <w:i/>
      <w:iCs/>
      <w:color w:val="000000" w:themeColor="text1"/>
    </w:rPr>
  </w:style>
  <w:style w:type="character" w:customStyle="1" w:styleId="ad">
    <w:name w:val="引文 字元"/>
    <w:basedOn w:val="a0"/>
    <w:link w:val="ac"/>
    <w:uiPriority w:val="29"/>
    <w:rsid w:val="00CD6D0D"/>
    <w:rPr>
      <w:i/>
      <w:iCs/>
      <w:color w:val="000000" w:themeColor="text1"/>
    </w:rPr>
  </w:style>
  <w:style w:type="paragraph" w:styleId="ae">
    <w:name w:val="Intense Quote"/>
    <w:basedOn w:val="a"/>
    <w:next w:val="a"/>
    <w:link w:val="af"/>
    <w:uiPriority w:val="30"/>
    <w:qFormat/>
    <w:rsid w:val="00CD6D0D"/>
    <w:pPr>
      <w:pBdr>
        <w:bottom w:val="single" w:sz="4" w:space="4" w:color="4F81BD" w:themeColor="accent1"/>
      </w:pBdr>
      <w:spacing w:before="200" w:after="280"/>
      <w:ind w:left="936" w:right="936"/>
    </w:pPr>
    <w:rPr>
      <w:b/>
      <w:bCs/>
      <w:i/>
      <w:iCs/>
      <w:color w:val="4F81BD" w:themeColor="accent1"/>
    </w:rPr>
  </w:style>
  <w:style w:type="character" w:customStyle="1" w:styleId="af">
    <w:name w:val="鮮明引文 字元"/>
    <w:basedOn w:val="a0"/>
    <w:link w:val="ae"/>
    <w:uiPriority w:val="30"/>
    <w:rsid w:val="00CD6D0D"/>
    <w:rPr>
      <w:b/>
      <w:bCs/>
      <w:i/>
      <w:iCs/>
      <w:color w:val="4F81BD" w:themeColor="accent1"/>
    </w:rPr>
  </w:style>
  <w:style w:type="character" w:styleId="af0">
    <w:name w:val="Subtle Emphasis"/>
    <w:basedOn w:val="a0"/>
    <w:uiPriority w:val="19"/>
    <w:qFormat/>
    <w:rsid w:val="00CD6D0D"/>
    <w:rPr>
      <w:i/>
      <w:iCs/>
      <w:color w:val="808080" w:themeColor="text1" w:themeTint="7F"/>
    </w:rPr>
  </w:style>
  <w:style w:type="character" w:styleId="af1">
    <w:name w:val="Intense Emphasis"/>
    <w:basedOn w:val="a0"/>
    <w:uiPriority w:val="21"/>
    <w:qFormat/>
    <w:rsid w:val="00CD6D0D"/>
    <w:rPr>
      <w:b/>
      <w:bCs/>
      <w:i/>
      <w:iCs/>
      <w:color w:val="4F81BD" w:themeColor="accent1"/>
    </w:rPr>
  </w:style>
  <w:style w:type="character" w:styleId="af2">
    <w:name w:val="Subtle Reference"/>
    <w:basedOn w:val="a0"/>
    <w:uiPriority w:val="31"/>
    <w:qFormat/>
    <w:rsid w:val="00CD6D0D"/>
    <w:rPr>
      <w:smallCaps/>
      <w:color w:val="C0504D" w:themeColor="accent2"/>
      <w:u w:val="single"/>
    </w:rPr>
  </w:style>
  <w:style w:type="character" w:styleId="af3">
    <w:name w:val="Intense Reference"/>
    <w:basedOn w:val="a0"/>
    <w:uiPriority w:val="32"/>
    <w:qFormat/>
    <w:rsid w:val="00CD6D0D"/>
    <w:rPr>
      <w:b/>
      <w:bCs/>
      <w:smallCaps/>
      <w:color w:val="C0504D" w:themeColor="accent2"/>
      <w:spacing w:val="5"/>
      <w:u w:val="single"/>
    </w:rPr>
  </w:style>
  <w:style w:type="character" w:styleId="af4">
    <w:name w:val="Book Title"/>
    <w:basedOn w:val="a0"/>
    <w:uiPriority w:val="33"/>
    <w:qFormat/>
    <w:rsid w:val="00CD6D0D"/>
    <w:rPr>
      <w:b/>
      <w:bCs/>
      <w:smallCaps/>
      <w:spacing w:val="5"/>
    </w:rPr>
  </w:style>
  <w:style w:type="paragraph" w:styleId="af5">
    <w:name w:val="TOC Heading"/>
    <w:basedOn w:val="1"/>
    <w:next w:val="a"/>
    <w:uiPriority w:val="39"/>
    <w:semiHidden/>
    <w:unhideWhenUsed/>
    <w:qFormat/>
    <w:rsid w:val="00CD6D0D"/>
    <w:pPr>
      <w:outlineLvl w:val="9"/>
    </w:pPr>
  </w:style>
  <w:style w:type="paragraph" w:styleId="af6">
    <w:name w:val="header"/>
    <w:basedOn w:val="a"/>
    <w:link w:val="af7"/>
    <w:uiPriority w:val="99"/>
    <w:unhideWhenUsed/>
    <w:rsid w:val="00E14F4C"/>
    <w:pPr>
      <w:tabs>
        <w:tab w:val="center" w:pos="4153"/>
        <w:tab w:val="right" w:pos="8306"/>
      </w:tabs>
      <w:snapToGrid w:val="0"/>
    </w:pPr>
    <w:rPr>
      <w:sz w:val="20"/>
      <w:szCs w:val="20"/>
    </w:rPr>
  </w:style>
  <w:style w:type="character" w:customStyle="1" w:styleId="af7">
    <w:name w:val="頁首 字元"/>
    <w:basedOn w:val="a0"/>
    <w:link w:val="af6"/>
    <w:uiPriority w:val="99"/>
    <w:rsid w:val="00E14F4C"/>
    <w:rPr>
      <w:sz w:val="20"/>
      <w:szCs w:val="20"/>
    </w:rPr>
  </w:style>
  <w:style w:type="paragraph" w:styleId="af8">
    <w:name w:val="footer"/>
    <w:basedOn w:val="a"/>
    <w:link w:val="af9"/>
    <w:uiPriority w:val="99"/>
    <w:unhideWhenUsed/>
    <w:rsid w:val="00E14F4C"/>
    <w:pPr>
      <w:tabs>
        <w:tab w:val="center" w:pos="4153"/>
        <w:tab w:val="right" w:pos="8306"/>
      </w:tabs>
      <w:snapToGrid w:val="0"/>
    </w:pPr>
    <w:rPr>
      <w:sz w:val="20"/>
      <w:szCs w:val="20"/>
    </w:rPr>
  </w:style>
  <w:style w:type="character" w:customStyle="1" w:styleId="af9">
    <w:name w:val="頁尾 字元"/>
    <w:basedOn w:val="a0"/>
    <w:link w:val="af8"/>
    <w:uiPriority w:val="99"/>
    <w:rsid w:val="00E14F4C"/>
    <w:rPr>
      <w:sz w:val="20"/>
      <w:szCs w:val="20"/>
    </w:rPr>
  </w:style>
  <w:style w:type="paragraph" w:customStyle="1" w:styleId="Default">
    <w:name w:val="Default"/>
    <w:rsid w:val="000E17A6"/>
    <w:pPr>
      <w:widowControl w:val="0"/>
      <w:autoSpaceDE w:val="0"/>
      <w:autoSpaceDN w:val="0"/>
      <w:adjustRightInd w:val="0"/>
    </w:pPr>
    <w:rPr>
      <w:rFonts w:ascii="DFKai-SB" w:hAnsi="DFKai-SB" w:cs="DFKai-S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0D"/>
  </w:style>
  <w:style w:type="paragraph" w:styleId="1">
    <w:name w:val="heading 1"/>
    <w:basedOn w:val="a"/>
    <w:next w:val="a"/>
    <w:link w:val="10"/>
    <w:uiPriority w:val="9"/>
    <w:qFormat/>
    <w:rsid w:val="00CD6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6D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6D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6D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D6D0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D6D0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D6D0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D6D0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D6D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D6D0D"/>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semiHidden/>
    <w:rsid w:val="00CD6D0D"/>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semiHidden/>
    <w:rsid w:val="00CD6D0D"/>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semiHidden/>
    <w:rsid w:val="00CD6D0D"/>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semiHidden/>
    <w:rsid w:val="00CD6D0D"/>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semiHidden/>
    <w:rsid w:val="00CD6D0D"/>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semiHidden/>
    <w:rsid w:val="00CD6D0D"/>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semiHidden/>
    <w:rsid w:val="00CD6D0D"/>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semiHidden/>
    <w:rsid w:val="00CD6D0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D6D0D"/>
    <w:rPr>
      <w:b/>
      <w:bCs/>
      <w:color w:val="4F81BD" w:themeColor="accent1"/>
      <w:sz w:val="18"/>
      <w:szCs w:val="18"/>
    </w:rPr>
  </w:style>
  <w:style w:type="paragraph" w:styleId="a4">
    <w:name w:val="Title"/>
    <w:basedOn w:val="a"/>
    <w:next w:val="a"/>
    <w:link w:val="a5"/>
    <w:uiPriority w:val="10"/>
    <w:qFormat/>
    <w:rsid w:val="00CD6D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標題 字元"/>
    <w:basedOn w:val="a0"/>
    <w:link w:val="a4"/>
    <w:uiPriority w:val="10"/>
    <w:rsid w:val="00CD6D0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D6D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標題 字元"/>
    <w:basedOn w:val="a0"/>
    <w:link w:val="a6"/>
    <w:uiPriority w:val="11"/>
    <w:rsid w:val="00CD6D0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D6D0D"/>
    <w:rPr>
      <w:b/>
      <w:bCs/>
    </w:rPr>
  </w:style>
  <w:style w:type="character" w:styleId="a9">
    <w:name w:val="Emphasis"/>
    <w:basedOn w:val="a0"/>
    <w:uiPriority w:val="20"/>
    <w:qFormat/>
    <w:rsid w:val="00CD6D0D"/>
    <w:rPr>
      <w:i/>
      <w:iCs/>
    </w:rPr>
  </w:style>
  <w:style w:type="paragraph" w:styleId="aa">
    <w:name w:val="No Spacing"/>
    <w:uiPriority w:val="1"/>
    <w:qFormat/>
    <w:rsid w:val="00CD6D0D"/>
  </w:style>
  <w:style w:type="paragraph" w:styleId="ab">
    <w:name w:val="List Paragraph"/>
    <w:basedOn w:val="a"/>
    <w:uiPriority w:val="34"/>
    <w:qFormat/>
    <w:rsid w:val="00CD6D0D"/>
    <w:pPr>
      <w:ind w:left="720"/>
      <w:contextualSpacing/>
    </w:pPr>
  </w:style>
  <w:style w:type="paragraph" w:styleId="ac">
    <w:name w:val="Quote"/>
    <w:basedOn w:val="a"/>
    <w:next w:val="a"/>
    <w:link w:val="ad"/>
    <w:uiPriority w:val="29"/>
    <w:qFormat/>
    <w:rsid w:val="00CD6D0D"/>
    <w:rPr>
      <w:i/>
      <w:iCs/>
      <w:color w:val="000000" w:themeColor="text1"/>
    </w:rPr>
  </w:style>
  <w:style w:type="character" w:customStyle="1" w:styleId="ad">
    <w:name w:val="引文 字元"/>
    <w:basedOn w:val="a0"/>
    <w:link w:val="ac"/>
    <w:uiPriority w:val="29"/>
    <w:rsid w:val="00CD6D0D"/>
    <w:rPr>
      <w:i/>
      <w:iCs/>
      <w:color w:val="000000" w:themeColor="text1"/>
    </w:rPr>
  </w:style>
  <w:style w:type="paragraph" w:styleId="ae">
    <w:name w:val="Intense Quote"/>
    <w:basedOn w:val="a"/>
    <w:next w:val="a"/>
    <w:link w:val="af"/>
    <w:uiPriority w:val="30"/>
    <w:qFormat/>
    <w:rsid w:val="00CD6D0D"/>
    <w:pPr>
      <w:pBdr>
        <w:bottom w:val="single" w:sz="4" w:space="4" w:color="4F81BD" w:themeColor="accent1"/>
      </w:pBdr>
      <w:spacing w:before="200" w:after="280"/>
      <w:ind w:left="936" w:right="936"/>
    </w:pPr>
    <w:rPr>
      <w:b/>
      <w:bCs/>
      <w:i/>
      <w:iCs/>
      <w:color w:val="4F81BD" w:themeColor="accent1"/>
    </w:rPr>
  </w:style>
  <w:style w:type="character" w:customStyle="1" w:styleId="af">
    <w:name w:val="鮮明引文 字元"/>
    <w:basedOn w:val="a0"/>
    <w:link w:val="ae"/>
    <w:uiPriority w:val="30"/>
    <w:rsid w:val="00CD6D0D"/>
    <w:rPr>
      <w:b/>
      <w:bCs/>
      <w:i/>
      <w:iCs/>
      <w:color w:val="4F81BD" w:themeColor="accent1"/>
    </w:rPr>
  </w:style>
  <w:style w:type="character" w:styleId="af0">
    <w:name w:val="Subtle Emphasis"/>
    <w:basedOn w:val="a0"/>
    <w:uiPriority w:val="19"/>
    <w:qFormat/>
    <w:rsid w:val="00CD6D0D"/>
    <w:rPr>
      <w:i/>
      <w:iCs/>
      <w:color w:val="808080" w:themeColor="text1" w:themeTint="7F"/>
    </w:rPr>
  </w:style>
  <w:style w:type="character" w:styleId="af1">
    <w:name w:val="Intense Emphasis"/>
    <w:basedOn w:val="a0"/>
    <w:uiPriority w:val="21"/>
    <w:qFormat/>
    <w:rsid w:val="00CD6D0D"/>
    <w:rPr>
      <w:b/>
      <w:bCs/>
      <w:i/>
      <w:iCs/>
      <w:color w:val="4F81BD" w:themeColor="accent1"/>
    </w:rPr>
  </w:style>
  <w:style w:type="character" w:styleId="af2">
    <w:name w:val="Subtle Reference"/>
    <w:basedOn w:val="a0"/>
    <w:uiPriority w:val="31"/>
    <w:qFormat/>
    <w:rsid w:val="00CD6D0D"/>
    <w:rPr>
      <w:smallCaps/>
      <w:color w:val="C0504D" w:themeColor="accent2"/>
      <w:u w:val="single"/>
    </w:rPr>
  </w:style>
  <w:style w:type="character" w:styleId="af3">
    <w:name w:val="Intense Reference"/>
    <w:basedOn w:val="a0"/>
    <w:uiPriority w:val="32"/>
    <w:qFormat/>
    <w:rsid w:val="00CD6D0D"/>
    <w:rPr>
      <w:b/>
      <w:bCs/>
      <w:smallCaps/>
      <w:color w:val="C0504D" w:themeColor="accent2"/>
      <w:spacing w:val="5"/>
      <w:u w:val="single"/>
    </w:rPr>
  </w:style>
  <w:style w:type="character" w:styleId="af4">
    <w:name w:val="Book Title"/>
    <w:basedOn w:val="a0"/>
    <w:uiPriority w:val="33"/>
    <w:qFormat/>
    <w:rsid w:val="00CD6D0D"/>
    <w:rPr>
      <w:b/>
      <w:bCs/>
      <w:smallCaps/>
      <w:spacing w:val="5"/>
    </w:rPr>
  </w:style>
  <w:style w:type="paragraph" w:styleId="af5">
    <w:name w:val="TOC Heading"/>
    <w:basedOn w:val="1"/>
    <w:next w:val="a"/>
    <w:uiPriority w:val="39"/>
    <w:semiHidden/>
    <w:unhideWhenUsed/>
    <w:qFormat/>
    <w:rsid w:val="00CD6D0D"/>
    <w:pPr>
      <w:outlineLvl w:val="9"/>
    </w:pPr>
  </w:style>
  <w:style w:type="paragraph" w:styleId="af6">
    <w:name w:val="header"/>
    <w:basedOn w:val="a"/>
    <w:link w:val="af7"/>
    <w:uiPriority w:val="99"/>
    <w:unhideWhenUsed/>
    <w:rsid w:val="00E14F4C"/>
    <w:pPr>
      <w:tabs>
        <w:tab w:val="center" w:pos="4153"/>
        <w:tab w:val="right" w:pos="8306"/>
      </w:tabs>
      <w:snapToGrid w:val="0"/>
    </w:pPr>
    <w:rPr>
      <w:sz w:val="20"/>
      <w:szCs w:val="20"/>
    </w:rPr>
  </w:style>
  <w:style w:type="character" w:customStyle="1" w:styleId="af7">
    <w:name w:val="頁首 字元"/>
    <w:basedOn w:val="a0"/>
    <w:link w:val="af6"/>
    <w:uiPriority w:val="99"/>
    <w:rsid w:val="00E14F4C"/>
    <w:rPr>
      <w:sz w:val="20"/>
      <w:szCs w:val="20"/>
    </w:rPr>
  </w:style>
  <w:style w:type="paragraph" w:styleId="af8">
    <w:name w:val="footer"/>
    <w:basedOn w:val="a"/>
    <w:link w:val="af9"/>
    <w:uiPriority w:val="99"/>
    <w:unhideWhenUsed/>
    <w:rsid w:val="00E14F4C"/>
    <w:pPr>
      <w:tabs>
        <w:tab w:val="center" w:pos="4153"/>
        <w:tab w:val="right" w:pos="8306"/>
      </w:tabs>
      <w:snapToGrid w:val="0"/>
    </w:pPr>
    <w:rPr>
      <w:sz w:val="20"/>
      <w:szCs w:val="20"/>
    </w:rPr>
  </w:style>
  <w:style w:type="character" w:customStyle="1" w:styleId="af9">
    <w:name w:val="頁尾 字元"/>
    <w:basedOn w:val="a0"/>
    <w:link w:val="af8"/>
    <w:uiPriority w:val="99"/>
    <w:rsid w:val="00E14F4C"/>
    <w:rPr>
      <w:sz w:val="20"/>
      <w:szCs w:val="20"/>
    </w:rPr>
  </w:style>
  <w:style w:type="paragraph" w:customStyle="1" w:styleId="Default">
    <w:name w:val="Default"/>
    <w:rsid w:val="000E17A6"/>
    <w:pPr>
      <w:widowControl w:val="0"/>
      <w:autoSpaceDE w:val="0"/>
      <w:autoSpaceDN w:val="0"/>
      <w:adjustRightInd w:val="0"/>
    </w:pPr>
    <w:rPr>
      <w:rFonts w:ascii="DFKai-SB" w:hAnsi="DFKai-SB" w:cs="DFKai-S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古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428</Words>
  <Characters>2440</Characters>
  <Application>Microsoft Office Word</Application>
  <DocSecurity>0</DocSecurity>
  <Lines>20</Lines>
  <Paragraphs>5</Paragraphs>
  <ScaleCrop>false</ScaleCrop>
  <Company>Organization Name</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2017-12-12T11:41:00Z</cp:lastPrinted>
  <dcterms:created xsi:type="dcterms:W3CDTF">2017-11-28T12:42:00Z</dcterms:created>
  <dcterms:modified xsi:type="dcterms:W3CDTF">2017-12-12T11:51:00Z</dcterms:modified>
</cp:coreProperties>
</file>